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0399A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-58"/>
        <w:jc w:val="center"/>
        <w:textAlignment w:val="auto"/>
        <w:rPr>
          <w:rFonts w:ascii="宋体" w:cs="仿宋_GB2312"/>
          <w:b/>
          <w:bCs/>
          <w:sz w:val="44"/>
          <w:szCs w:val="44"/>
          <w:highlight w:val="none"/>
          <w:u w:val="none"/>
        </w:rPr>
      </w:pPr>
      <w:r>
        <w:rPr>
          <w:rFonts w:hint="eastAsia" w:ascii="宋体" w:hAnsi="宋体" w:cs="仿宋_GB2312"/>
          <w:b/>
          <w:bCs/>
          <w:sz w:val="44"/>
          <w:szCs w:val="44"/>
          <w:highlight w:val="none"/>
          <w:u w:val="none"/>
        </w:rPr>
        <w:t>关于洮南市</w:t>
      </w:r>
      <w:r>
        <w:rPr>
          <w:rFonts w:ascii="宋体" w:hAnsi="宋体" w:cs="仿宋_GB2312"/>
          <w:b/>
          <w:bCs/>
          <w:sz w:val="44"/>
          <w:szCs w:val="44"/>
          <w:highlight w:val="none"/>
          <w:u w:val="none"/>
        </w:rPr>
        <w:t>202</w:t>
      </w:r>
      <w:r>
        <w:rPr>
          <w:rFonts w:hint="eastAsia" w:ascii="宋体" w:hAnsi="宋体" w:cs="仿宋_GB2312"/>
          <w:b/>
          <w:bCs/>
          <w:sz w:val="44"/>
          <w:szCs w:val="44"/>
          <w:highlight w:val="none"/>
          <w:u w:val="none"/>
          <w:lang w:val="en-US" w:eastAsia="zh-CN"/>
        </w:rPr>
        <w:t>4</w:t>
      </w:r>
      <w:r>
        <w:rPr>
          <w:rFonts w:hint="eastAsia" w:ascii="宋体" w:hAnsi="宋体" w:cs="仿宋_GB2312"/>
          <w:b/>
          <w:bCs/>
          <w:sz w:val="44"/>
          <w:szCs w:val="44"/>
          <w:highlight w:val="none"/>
          <w:u w:val="none"/>
        </w:rPr>
        <w:t>年预算执行情况</w:t>
      </w:r>
    </w:p>
    <w:p w14:paraId="12AB557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-58"/>
        <w:jc w:val="center"/>
        <w:textAlignment w:val="auto"/>
        <w:rPr>
          <w:rFonts w:ascii="楷体_GB2312" w:hAnsi="楷体" w:eastAsia="楷体_GB2312" w:cs="仿宋_GB2312"/>
          <w:w w:val="90"/>
          <w:sz w:val="28"/>
          <w:szCs w:val="28"/>
          <w:highlight w:val="none"/>
          <w:u w:val="none"/>
        </w:rPr>
      </w:pPr>
      <w:r>
        <w:rPr>
          <w:rFonts w:hint="eastAsia" w:ascii="宋体" w:hAnsi="宋体" w:cs="仿宋_GB2312"/>
          <w:b/>
          <w:bCs/>
          <w:sz w:val="44"/>
          <w:szCs w:val="44"/>
          <w:highlight w:val="none"/>
          <w:u w:val="none"/>
        </w:rPr>
        <w:t>和</w:t>
      </w:r>
      <w:r>
        <w:rPr>
          <w:rFonts w:ascii="宋体" w:hAnsi="宋体" w:cs="仿宋_GB2312"/>
          <w:b/>
          <w:bCs/>
          <w:sz w:val="44"/>
          <w:szCs w:val="44"/>
          <w:highlight w:val="none"/>
          <w:u w:val="none"/>
        </w:rPr>
        <w:t>202</w:t>
      </w:r>
      <w:r>
        <w:rPr>
          <w:rFonts w:hint="eastAsia" w:ascii="宋体" w:hAnsi="宋体" w:cs="仿宋_GB2312"/>
          <w:b/>
          <w:bCs/>
          <w:sz w:val="44"/>
          <w:szCs w:val="44"/>
          <w:highlight w:val="none"/>
          <w:u w:val="none"/>
          <w:lang w:val="en-US" w:eastAsia="zh-CN"/>
        </w:rPr>
        <w:t>5</w:t>
      </w:r>
      <w:r>
        <w:rPr>
          <w:rFonts w:hint="eastAsia" w:ascii="宋体" w:hAnsi="宋体" w:cs="仿宋_GB2312"/>
          <w:b/>
          <w:bCs/>
          <w:sz w:val="44"/>
          <w:szCs w:val="44"/>
          <w:highlight w:val="none"/>
          <w:u w:val="none"/>
        </w:rPr>
        <w:t>年预算草案的报告</w:t>
      </w:r>
    </w:p>
    <w:p w14:paraId="09ADEBB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-83"/>
        <w:jc w:val="center"/>
        <w:textAlignment w:val="auto"/>
        <w:rPr>
          <w:rFonts w:hint="eastAsia" w:ascii="楷体_GB2312" w:hAnsi="楷体" w:eastAsia="楷体_GB2312" w:cs="仿宋_GB2312"/>
          <w:sz w:val="32"/>
          <w:szCs w:val="32"/>
          <w:highlight w:val="none"/>
          <w:u w:val="none"/>
        </w:rPr>
      </w:pPr>
      <w:r>
        <w:rPr>
          <w:rFonts w:hint="eastAsia" w:ascii="楷体_GB2312" w:hAnsi="仿宋_GB2312" w:eastAsia="楷体_GB2312" w:cs="仿宋_GB2312"/>
          <w:w w:val="90"/>
          <w:sz w:val="28"/>
          <w:szCs w:val="28"/>
        </w:rPr>
        <w:t>　</w:t>
      </w:r>
      <w:r>
        <w:rPr>
          <w:rFonts w:ascii="楷体_GB2312" w:hAnsi="仿宋_GB2312" w:eastAsia="楷体_GB2312" w:cs="仿宋_GB2312"/>
          <w:w w:val="90"/>
          <w:sz w:val="28"/>
          <w:szCs w:val="28"/>
        </w:rPr>
        <w:t>—</w:t>
      </w:r>
      <w:r>
        <w:rPr>
          <w:rFonts w:ascii="楷体_GB2312" w:hAnsi="楷体" w:eastAsia="楷体_GB2312" w:cs="仿宋_GB2312"/>
          <w:sz w:val="28"/>
          <w:szCs w:val="28"/>
        </w:rPr>
        <w:t>20</w:t>
      </w:r>
      <w:r>
        <w:rPr>
          <w:rFonts w:hint="eastAsia" w:ascii="楷体_GB2312" w:hAnsi="楷体" w:eastAsia="楷体_GB2312" w:cs="仿宋_GB2312"/>
          <w:sz w:val="28"/>
          <w:szCs w:val="28"/>
          <w:lang w:val="en-US" w:eastAsia="zh-CN"/>
        </w:rPr>
        <w:t>24</w:t>
      </w:r>
      <w:r>
        <w:rPr>
          <w:rFonts w:hint="eastAsia" w:ascii="楷体_GB2312" w:hAnsi="楷体" w:eastAsia="楷体_GB2312" w:cs="仿宋_GB2312"/>
          <w:sz w:val="28"/>
          <w:szCs w:val="28"/>
        </w:rPr>
        <w:t>年</w:t>
      </w:r>
      <w:r>
        <w:rPr>
          <w:rFonts w:hint="eastAsia" w:ascii="楷体_GB2312" w:hAnsi="楷体" w:eastAsia="楷体_GB2312" w:cs="仿宋_GB2312"/>
          <w:sz w:val="28"/>
          <w:szCs w:val="28"/>
          <w:lang w:val="en-US" w:eastAsia="zh-CN"/>
        </w:rPr>
        <w:t>12</w:t>
      </w:r>
      <w:r>
        <w:rPr>
          <w:rFonts w:hint="eastAsia" w:ascii="楷体_GB2312" w:hAnsi="楷体" w:eastAsia="楷体_GB2312" w:cs="仿宋_GB2312"/>
          <w:sz w:val="28"/>
          <w:szCs w:val="28"/>
        </w:rPr>
        <w:t>月</w:t>
      </w:r>
      <w:r>
        <w:rPr>
          <w:rFonts w:hint="eastAsia" w:ascii="楷体_GB2312" w:hAnsi="楷体" w:eastAsia="楷体_GB2312" w:cs="仿宋_GB2312"/>
          <w:sz w:val="28"/>
          <w:szCs w:val="28"/>
          <w:lang w:val="en-US" w:eastAsia="zh-CN"/>
        </w:rPr>
        <w:t>2</w:t>
      </w:r>
      <w:r>
        <w:rPr>
          <w:rFonts w:hint="eastAsia" w:ascii="楷体_GB2312" w:hAnsi="楷体" w:eastAsia="楷体_GB2312" w:cs="仿宋_GB2312"/>
          <w:sz w:val="28"/>
          <w:szCs w:val="28"/>
          <w:highlight w:val="none"/>
          <w:lang w:val="en-US" w:eastAsia="zh-CN"/>
        </w:rPr>
        <w:t>5</w:t>
      </w:r>
      <w:r>
        <w:rPr>
          <w:rFonts w:hint="eastAsia" w:ascii="楷体_GB2312" w:hAnsi="楷体" w:eastAsia="楷体_GB2312" w:cs="仿宋_GB2312"/>
          <w:sz w:val="28"/>
          <w:szCs w:val="28"/>
        </w:rPr>
        <w:t>日在洮南市第十九届人民代表大</w:t>
      </w:r>
      <w:r>
        <w:rPr>
          <w:rFonts w:hint="eastAsia" w:ascii="楷体_GB2312" w:hAnsi="楷体" w:eastAsia="楷体_GB2312" w:cs="仿宋_GB2312"/>
          <w:sz w:val="28"/>
          <w:szCs w:val="28"/>
          <w:highlight w:val="none"/>
        </w:rPr>
        <w:t>会第</w:t>
      </w:r>
      <w:r>
        <w:rPr>
          <w:rFonts w:hint="eastAsia" w:ascii="楷体_GB2312" w:hAnsi="楷体" w:eastAsia="楷体_GB2312" w:cs="仿宋_GB2312"/>
          <w:sz w:val="28"/>
          <w:szCs w:val="28"/>
          <w:highlight w:val="none"/>
          <w:lang w:val="en-US" w:eastAsia="zh-CN"/>
        </w:rPr>
        <w:t>五</w:t>
      </w:r>
      <w:r>
        <w:rPr>
          <w:rFonts w:hint="eastAsia" w:ascii="楷体_GB2312" w:hAnsi="楷体" w:eastAsia="楷体_GB2312" w:cs="仿宋_GB2312"/>
          <w:sz w:val="28"/>
          <w:szCs w:val="28"/>
          <w:highlight w:val="none"/>
        </w:rPr>
        <w:t>次会</w:t>
      </w:r>
      <w:r>
        <w:rPr>
          <w:rFonts w:hint="eastAsia" w:ascii="楷体_GB2312" w:hAnsi="楷体" w:eastAsia="楷体_GB2312" w:cs="仿宋_GB2312"/>
          <w:sz w:val="28"/>
          <w:szCs w:val="28"/>
        </w:rPr>
        <w:t>议上</w:t>
      </w:r>
    </w:p>
    <w:p w14:paraId="67FFC1A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-83"/>
        <w:jc w:val="center"/>
        <w:textAlignment w:val="auto"/>
        <w:rPr>
          <w:rFonts w:ascii="楷体_GB2312" w:hAnsi="楷体" w:eastAsia="楷体_GB2312" w:cs="仿宋_GB2312"/>
          <w:sz w:val="32"/>
          <w:szCs w:val="32"/>
          <w:highlight w:val="none"/>
          <w:u w:val="none"/>
        </w:rPr>
      </w:pPr>
      <w:r>
        <w:rPr>
          <w:rFonts w:hint="eastAsia" w:ascii="楷体_GB2312" w:hAnsi="楷体" w:eastAsia="楷体_GB2312" w:cs="仿宋_GB2312"/>
          <w:sz w:val="32"/>
          <w:szCs w:val="32"/>
          <w:highlight w:val="none"/>
          <w:u w:val="none"/>
        </w:rPr>
        <w:t>洮南市财政局局长</w:t>
      </w:r>
      <w:r>
        <w:rPr>
          <w:rFonts w:ascii="楷体_GB2312" w:hAnsi="楷体" w:eastAsia="楷体_GB2312" w:cs="仿宋_GB2312"/>
          <w:sz w:val="32"/>
          <w:szCs w:val="32"/>
          <w:highlight w:val="none"/>
          <w:u w:val="none"/>
        </w:rPr>
        <w:t xml:space="preserve">   </w:t>
      </w:r>
      <w:r>
        <w:rPr>
          <w:rFonts w:hint="eastAsia" w:ascii="楷体_GB2312" w:hAnsi="楷体" w:eastAsia="楷体_GB2312" w:cs="仿宋_GB2312"/>
          <w:sz w:val="32"/>
          <w:szCs w:val="32"/>
          <w:highlight w:val="none"/>
          <w:u w:val="none"/>
        </w:rPr>
        <w:t>张顺</w:t>
      </w:r>
    </w:p>
    <w:p w14:paraId="0145A98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仿宋_GB2312" w:hAnsi="仿宋_GB2312" w:eastAsia="仿宋_GB2312" w:cs="仿宋_GB2312"/>
          <w:sz w:val="24"/>
          <w:highlight w:val="none"/>
          <w:u w:val="none"/>
        </w:rPr>
      </w:pPr>
    </w:p>
    <w:p w14:paraId="387B8C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0"/>
        <w:textAlignment w:val="auto"/>
        <w:rPr>
          <w:rFonts w:ascii="仿宋_GB2312" w:hAnsi="仿宋_GB2312" w:eastAsia="仿宋_GB2312" w:cs="仿宋_GB2312"/>
          <w:sz w:val="32"/>
          <w:szCs w:val="32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各位代表</w:t>
      </w:r>
      <w:r>
        <w:rPr>
          <w:rFonts w:ascii="仿宋_GB2312" w:hAnsi="仿宋_GB2312" w:eastAsia="仿宋_GB2312" w:cs="仿宋_GB2312"/>
          <w:sz w:val="32"/>
          <w:szCs w:val="32"/>
          <w:highlight w:val="none"/>
          <w:u w:val="none"/>
        </w:rPr>
        <w:t>:</w:t>
      </w:r>
    </w:p>
    <w:p w14:paraId="794643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0" w:firstLine="634"/>
        <w:textAlignment w:val="auto"/>
        <w:rPr>
          <w:rFonts w:ascii="仿宋_GB2312" w:hAnsi="仿宋_GB2312" w:eastAsia="仿宋_GB2312" w:cs="仿宋_GB2312"/>
          <w:sz w:val="32"/>
          <w:szCs w:val="32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受市政府委托，现将</w:t>
      </w:r>
      <w:r>
        <w:rPr>
          <w:rFonts w:ascii="仿宋_GB2312" w:hAnsi="仿宋_GB2312" w:eastAsia="仿宋_GB2312" w:cs="仿宋_GB2312"/>
          <w:sz w:val="32"/>
          <w:szCs w:val="32"/>
          <w:highlight w:val="none"/>
          <w:u w:val="none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年预算执行情况和</w:t>
      </w:r>
      <w:r>
        <w:rPr>
          <w:rFonts w:ascii="仿宋_GB2312" w:hAnsi="仿宋_GB2312" w:eastAsia="仿宋_GB2312" w:cs="仿宋_GB2312"/>
          <w:sz w:val="32"/>
          <w:szCs w:val="32"/>
          <w:highlight w:val="none"/>
          <w:u w:val="none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年预算草案提请市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十九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届人大第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次会议审议，并请市政协委员和其他列席人员提出意见。</w:t>
      </w:r>
    </w:p>
    <w:p w14:paraId="2BF878D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20" w:firstLine="640" w:firstLineChars="200"/>
        <w:textAlignment w:val="auto"/>
        <w:rPr>
          <w:rFonts w:ascii="黑体" w:hAnsi="黑体" w:eastAsia="黑体" w:cs="黑体"/>
          <w:sz w:val="32"/>
          <w:szCs w:val="32"/>
          <w:highlight w:val="none"/>
          <w:u w:val="none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u w:val="none"/>
        </w:rPr>
        <w:t>一、</w:t>
      </w:r>
      <w:r>
        <w:rPr>
          <w:rFonts w:ascii="黑体" w:hAnsi="黑体" w:eastAsia="黑体" w:cs="黑体"/>
          <w:sz w:val="32"/>
          <w:szCs w:val="32"/>
          <w:highlight w:val="none"/>
          <w:u w:val="none"/>
        </w:rPr>
        <w:t>202</w:t>
      </w:r>
      <w:r>
        <w:rPr>
          <w:rFonts w:hint="eastAsia" w:ascii="黑体" w:hAnsi="黑体" w:eastAsia="黑体" w:cs="黑体"/>
          <w:sz w:val="32"/>
          <w:szCs w:val="32"/>
          <w:highlight w:val="none"/>
          <w:u w:val="none"/>
          <w:lang w:val="en-US" w:eastAsia="zh-CN"/>
        </w:rPr>
        <w:t>4</w:t>
      </w:r>
      <w:r>
        <w:rPr>
          <w:rFonts w:hint="eastAsia" w:ascii="黑体" w:hAnsi="黑体" w:eastAsia="黑体" w:cs="黑体"/>
          <w:sz w:val="32"/>
          <w:szCs w:val="32"/>
          <w:highlight w:val="none"/>
          <w:u w:val="none"/>
        </w:rPr>
        <w:t>年预算执行情况</w:t>
      </w:r>
      <w:r>
        <w:rPr>
          <w:rFonts w:ascii="黑体" w:hAnsi="黑体" w:eastAsia="黑体" w:cs="黑体"/>
          <w:sz w:val="32"/>
          <w:szCs w:val="32"/>
          <w:highlight w:val="none"/>
          <w:u w:val="none"/>
        </w:rPr>
        <w:t xml:space="preserve"> </w:t>
      </w:r>
    </w:p>
    <w:p w14:paraId="082AD58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300" w:firstLine="640" w:firstLineChars="200"/>
        <w:jc w:val="left"/>
        <w:textAlignment w:val="auto"/>
        <w:rPr>
          <w:rFonts w:ascii="仿宋_GB2312" w:hAnsi="仿宋_GB2312" w:eastAsia="仿宋_GB2312" w:cs="仿宋_GB2312"/>
          <w:sz w:val="32"/>
          <w:szCs w:val="32"/>
          <w:highlight w:val="none"/>
          <w:u w:val="none"/>
        </w:rPr>
      </w:pPr>
      <w:r>
        <w:rPr>
          <w:rFonts w:ascii="仿宋_GB2312" w:hAnsi="仿宋_GB2312" w:eastAsia="仿宋_GB2312" w:cs="仿宋_GB2312"/>
          <w:sz w:val="32"/>
          <w:szCs w:val="32"/>
          <w:highlight w:val="none"/>
          <w:u w:val="none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年，</w:t>
      </w:r>
      <w:r>
        <w:rPr>
          <w:rFonts w:ascii="仿宋_GB2312" w:hAnsi="仿宋_GB2312" w:eastAsia="仿宋_GB2312" w:cs="仿宋_GB2312"/>
          <w:sz w:val="32"/>
          <w:szCs w:val="32"/>
          <w:highlight w:val="none"/>
          <w:u w:val="none"/>
        </w:rPr>
        <w:t>受宏观经济形势复杂多变、市场需求不足、减税降费政策持续实施等因素影响，财政收入增长面临较大压力。部分传统产业税收贡献下滑，新兴产业尚未形成有效税收支撑，税收收入增长缺乏稳定的动力源。非税收入受政策调整和征管规范等因素制约，增收空间有限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保障“三保”</w:t>
      </w:r>
      <w:r>
        <w:rPr>
          <w:rFonts w:ascii="仿宋_GB2312" w:hAnsi="仿宋_GB2312" w:eastAsia="仿宋_GB2312" w:cs="仿宋_GB2312"/>
          <w:sz w:val="32"/>
          <w:szCs w:val="32"/>
          <w:highlight w:val="none"/>
          <w:u w:val="none"/>
        </w:rPr>
        <w:t>支出需求不断增加，支出标准逐年提高，加上政府债务还本付息压力较大，财政收支矛盾日益尖锐。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面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临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财政收入锐减的复杂局面，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我们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严格贯彻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市委对财政经济工作的总体部署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，坚决执行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十九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届人大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次会议批准的预算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决议，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坚持稳中求进工作总基调</w:t>
      </w:r>
      <w:r>
        <w:rPr>
          <w:rFonts w:ascii="仿宋_GB2312" w:hAnsi="仿宋_GB2312" w:eastAsia="仿宋_GB2312" w:cs="仿宋_GB2312"/>
          <w:sz w:val="32"/>
          <w:szCs w:val="32"/>
          <w:highlight w:val="none"/>
          <w:u w:val="none"/>
        </w:rPr>
        <w:t>,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坚定不移推动高质量发展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,工作中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迎难而上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、破解瓶颈、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主动作为，充分发挥财政职能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作用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全面落实减税降费各项举措，实施积极的财政政策，不断优化财政支出结构，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实现了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年度财政预算执行情况总体良好。</w:t>
      </w:r>
    </w:p>
    <w:p w14:paraId="756C0C90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</w:pPr>
      <w:r>
        <w:rPr>
          <w:rFonts w:hint="eastAsia" w:ascii="楷体_GB2312" w:hAnsi="仿宋_GB2312" w:eastAsia="楷体_GB2312" w:cs="仿宋_GB2312"/>
          <w:sz w:val="32"/>
          <w:szCs w:val="32"/>
          <w:highlight w:val="none"/>
          <w:u w:val="none"/>
        </w:rPr>
        <w:t>（</w:t>
      </w:r>
      <w:r>
        <w:rPr>
          <w:rFonts w:hint="eastAsia" w:ascii="楷体_GB2312" w:hAnsi="仿宋_GB2312" w:eastAsia="楷体_GB2312" w:cs="仿宋_GB2312"/>
          <w:sz w:val="32"/>
          <w:szCs w:val="32"/>
          <w:highlight w:val="none"/>
          <w:u w:val="none"/>
          <w:lang w:val="en-US" w:eastAsia="zh-CN"/>
        </w:rPr>
        <w:t>一</w:t>
      </w:r>
      <w:r>
        <w:rPr>
          <w:rFonts w:hint="eastAsia" w:ascii="楷体_GB2312" w:hAnsi="仿宋_GB2312" w:eastAsia="楷体_GB2312" w:cs="仿宋_GB2312"/>
          <w:sz w:val="32"/>
          <w:szCs w:val="32"/>
          <w:highlight w:val="none"/>
          <w:u w:val="none"/>
          <w:lang w:eastAsia="zh-CN"/>
        </w:rPr>
        <w:t>）</w:t>
      </w:r>
      <w:r>
        <w:rPr>
          <w:rFonts w:hint="eastAsia" w:ascii="楷体_GB2312" w:hAnsi="仿宋_GB2312" w:eastAsia="楷体_GB2312" w:cs="仿宋_GB2312"/>
          <w:bCs/>
          <w:sz w:val="32"/>
          <w:szCs w:val="32"/>
          <w:highlight w:val="none"/>
          <w:u w:val="none"/>
        </w:rPr>
        <w:t>预算收支完成情况。</w:t>
      </w:r>
    </w:p>
    <w:p w14:paraId="576922D7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highlight w:val="none"/>
          <w:u w:val="none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/>
          <w:sz w:val="32"/>
          <w:szCs w:val="32"/>
          <w:highlight w:val="none"/>
          <w:u w:val="none"/>
        </w:rPr>
        <w:t>一般公共预算。</w:t>
      </w:r>
    </w:p>
    <w:p w14:paraId="15B88676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highlight w:val="none"/>
        </w:rPr>
      </w:pPr>
      <w:r>
        <w:rPr>
          <w:rFonts w:ascii="黑体" w:hAnsi="宋体" w:eastAsia="黑体" w:cs="黑体"/>
          <w:kern w:val="2"/>
          <w:sz w:val="32"/>
          <w:szCs w:val="32"/>
          <w:highlight w:val="none"/>
          <w:lang w:val="en-US" w:eastAsia="zh-CN" w:bidi="ar"/>
        </w:rPr>
        <w:t>收入</w:t>
      </w:r>
      <w:r>
        <w:rPr>
          <w:rFonts w:hint="eastAsia" w:ascii="黑体" w:hAnsi="宋体" w:eastAsia="黑体" w:cs="黑体"/>
          <w:kern w:val="2"/>
          <w:sz w:val="32"/>
          <w:szCs w:val="32"/>
          <w:highlight w:val="none"/>
          <w:lang w:val="en-US" w:eastAsia="zh-CN" w:bidi="ar"/>
        </w:rPr>
        <w:t>:</w:t>
      </w:r>
      <w:r>
        <w:rPr>
          <w:rFonts w:ascii="仿宋_GB2312" w:hAnsi="Calibri" w:eastAsia="仿宋_GB2312" w:cs="仿宋_GB2312"/>
          <w:kern w:val="2"/>
          <w:sz w:val="32"/>
          <w:szCs w:val="32"/>
          <w:highlight w:val="none"/>
          <w:lang w:val="en-US" w:eastAsia="zh-CN" w:bidi="ar"/>
        </w:rPr>
        <w:t>一般公共预算地方级收入预计</w:t>
      </w:r>
      <w:r>
        <w:rPr>
          <w:rFonts w:hint="eastAsia" w:ascii="仿宋_GB2312" w:hAnsi="Calibri" w:eastAsia="仿宋_GB2312" w:cs="仿宋_GB2312"/>
          <w:kern w:val="2"/>
          <w:sz w:val="32"/>
          <w:szCs w:val="32"/>
          <w:highlight w:val="none"/>
          <w:lang w:val="en-US" w:eastAsia="zh-CN" w:bidi="ar"/>
        </w:rPr>
        <w:t>完成</w:t>
      </w:r>
      <w:r>
        <w:rPr>
          <w:rFonts w:hint="eastAsia" w:ascii="仿宋_GB2312" w:eastAsia="仿宋_GB2312" w:cs="仿宋_GB2312"/>
          <w:kern w:val="2"/>
          <w:sz w:val="32"/>
          <w:szCs w:val="32"/>
          <w:highlight w:val="none"/>
          <w:lang w:val="en-US" w:eastAsia="zh-CN" w:bidi="ar"/>
        </w:rPr>
        <w:t>43</w:t>
      </w:r>
      <w:r>
        <w:rPr>
          <w:rFonts w:hint="eastAsia" w:ascii="仿宋_GB2312" w:hAnsi="Calibri" w:eastAsia="仿宋_GB2312" w:cs="仿宋_GB2312"/>
          <w:kern w:val="2"/>
          <w:sz w:val="32"/>
          <w:szCs w:val="32"/>
          <w:highlight w:val="none"/>
          <w:lang w:val="en-US" w:eastAsia="zh-CN" w:bidi="ar"/>
        </w:rPr>
        <w:t>,</w:t>
      </w:r>
      <w:r>
        <w:rPr>
          <w:rFonts w:hint="eastAsia" w:ascii="仿宋_GB2312" w:eastAsia="仿宋_GB2312" w:cs="仿宋_GB2312"/>
          <w:kern w:val="2"/>
          <w:sz w:val="32"/>
          <w:szCs w:val="32"/>
          <w:highlight w:val="none"/>
          <w:lang w:val="en-US" w:eastAsia="zh-CN" w:bidi="ar"/>
        </w:rPr>
        <w:t>6</w:t>
      </w:r>
      <w:r>
        <w:rPr>
          <w:rFonts w:hint="eastAsia" w:ascii="仿宋_GB2312" w:hAnsi="Calibri" w:eastAsia="仿宋_GB2312" w:cs="仿宋_GB2312"/>
          <w:kern w:val="2"/>
          <w:sz w:val="32"/>
          <w:szCs w:val="32"/>
          <w:highlight w:val="none"/>
          <w:lang w:val="en-US" w:eastAsia="zh-CN" w:bidi="ar"/>
        </w:rPr>
        <w:t>00万元，完成预算的</w:t>
      </w:r>
      <w:r>
        <w:rPr>
          <w:rFonts w:hint="eastAsia" w:ascii="仿宋_GB2312" w:eastAsia="仿宋_GB2312" w:cs="仿宋_GB2312"/>
          <w:kern w:val="2"/>
          <w:sz w:val="32"/>
          <w:szCs w:val="32"/>
          <w:highlight w:val="none"/>
          <w:lang w:val="en-US" w:eastAsia="zh-CN" w:bidi="ar"/>
        </w:rPr>
        <w:t>96.9</w:t>
      </w:r>
      <w:r>
        <w:rPr>
          <w:rFonts w:hint="eastAsia" w:ascii="仿宋_GB2312" w:hAnsi="Calibri" w:eastAsia="仿宋_GB2312" w:cs="仿宋_GB2312"/>
          <w:kern w:val="2"/>
          <w:sz w:val="32"/>
          <w:szCs w:val="32"/>
          <w:highlight w:val="none"/>
          <w:lang w:val="en-US" w:eastAsia="zh-CN" w:bidi="ar"/>
        </w:rPr>
        <w:t>%，同比</w:t>
      </w:r>
      <w:r>
        <w:rPr>
          <w:rFonts w:hint="eastAsia" w:ascii="仿宋_GB2312" w:eastAsia="仿宋_GB2312" w:cs="仿宋_GB2312"/>
          <w:kern w:val="2"/>
          <w:sz w:val="32"/>
          <w:szCs w:val="32"/>
          <w:highlight w:val="none"/>
          <w:lang w:val="en-US" w:eastAsia="zh-CN" w:bidi="ar"/>
        </w:rPr>
        <w:t>增长36.5</w:t>
      </w:r>
      <w:r>
        <w:rPr>
          <w:rFonts w:hint="eastAsia" w:ascii="仿宋_GB2312" w:hAnsi="Calibri" w:eastAsia="仿宋_GB2312" w:cs="仿宋_GB2312"/>
          <w:kern w:val="2"/>
          <w:sz w:val="32"/>
          <w:szCs w:val="32"/>
          <w:highlight w:val="none"/>
          <w:lang w:val="en-US" w:eastAsia="zh-CN" w:bidi="ar"/>
        </w:rPr>
        <w:t>%。其中，税收收入预计完成16,</w:t>
      </w:r>
      <w:r>
        <w:rPr>
          <w:rFonts w:hint="eastAsia" w:ascii="仿宋_GB2312" w:eastAsia="仿宋_GB2312" w:cs="仿宋_GB2312"/>
          <w:kern w:val="2"/>
          <w:sz w:val="32"/>
          <w:szCs w:val="32"/>
          <w:highlight w:val="none"/>
          <w:lang w:val="en-US" w:eastAsia="zh-CN" w:bidi="ar"/>
        </w:rPr>
        <w:t>100</w:t>
      </w:r>
      <w:r>
        <w:rPr>
          <w:rFonts w:hint="eastAsia" w:ascii="仿宋_GB2312" w:hAnsi="Calibri" w:eastAsia="仿宋_GB2312" w:cs="仿宋_GB2312"/>
          <w:kern w:val="2"/>
          <w:sz w:val="32"/>
          <w:szCs w:val="32"/>
          <w:highlight w:val="none"/>
          <w:lang w:val="en-US" w:eastAsia="zh-CN" w:bidi="ar"/>
        </w:rPr>
        <w:t>万元，完成预算的</w:t>
      </w:r>
      <w:r>
        <w:rPr>
          <w:rFonts w:hint="eastAsia" w:ascii="仿宋_GB2312" w:eastAsia="仿宋_GB2312" w:cs="仿宋_GB2312"/>
          <w:kern w:val="2"/>
          <w:sz w:val="32"/>
          <w:szCs w:val="32"/>
          <w:highlight w:val="none"/>
          <w:lang w:val="en-US" w:eastAsia="zh-CN" w:bidi="ar"/>
        </w:rPr>
        <w:t>94.7</w:t>
      </w:r>
      <w:r>
        <w:rPr>
          <w:rFonts w:hint="eastAsia" w:ascii="仿宋_GB2312" w:hAnsi="Calibri" w:eastAsia="仿宋_GB2312" w:cs="仿宋_GB2312"/>
          <w:kern w:val="2"/>
          <w:sz w:val="32"/>
          <w:szCs w:val="32"/>
          <w:highlight w:val="none"/>
          <w:lang w:val="en-US" w:eastAsia="zh-CN" w:bidi="ar"/>
        </w:rPr>
        <w:t>%，同比增长</w:t>
      </w:r>
      <w:r>
        <w:rPr>
          <w:rFonts w:hint="eastAsia" w:ascii="仿宋_GB2312" w:eastAsia="仿宋_GB2312" w:cs="仿宋_GB2312"/>
          <w:kern w:val="2"/>
          <w:sz w:val="32"/>
          <w:szCs w:val="32"/>
          <w:highlight w:val="none"/>
          <w:lang w:val="en-US" w:eastAsia="zh-CN" w:bidi="ar"/>
        </w:rPr>
        <w:t>10</w:t>
      </w:r>
      <w:r>
        <w:rPr>
          <w:rFonts w:hint="eastAsia" w:ascii="仿宋_GB2312" w:hAnsi="Calibri" w:eastAsia="仿宋_GB2312" w:cs="仿宋_GB2312"/>
          <w:kern w:val="2"/>
          <w:sz w:val="32"/>
          <w:szCs w:val="32"/>
          <w:highlight w:val="none"/>
          <w:lang w:val="en-US" w:eastAsia="zh-CN" w:bidi="ar"/>
        </w:rPr>
        <w:t>%；非税收入预计完成</w:t>
      </w:r>
      <w:r>
        <w:rPr>
          <w:rFonts w:hint="eastAsia" w:ascii="仿宋_GB2312" w:eastAsia="仿宋_GB2312" w:cs="仿宋_GB2312"/>
          <w:kern w:val="2"/>
          <w:sz w:val="32"/>
          <w:szCs w:val="32"/>
          <w:highlight w:val="none"/>
          <w:lang w:val="en-US" w:eastAsia="zh-CN" w:bidi="ar"/>
        </w:rPr>
        <w:t>27</w:t>
      </w:r>
      <w:r>
        <w:rPr>
          <w:rFonts w:hint="eastAsia" w:ascii="仿宋_GB2312" w:hAnsi="Calibri" w:eastAsia="仿宋_GB2312" w:cs="仿宋_GB2312"/>
          <w:kern w:val="2"/>
          <w:sz w:val="32"/>
          <w:szCs w:val="32"/>
          <w:highlight w:val="none"/>
          <w:lang w:val="en-US" w:eastAsia="zh-CN" w:bidi="ar"/>
        </w:rPr>
        <w:t>,</w:t>
      </w:r>
      <w:r>
        <w:rPr>
          <w:rFonts w:hint="eastAsia" w:ascii="仿宋_GB2312" w:eastAsia="仿宋_GB2312" w:cs="仿宋_GB2312"/>
          <w:kern w:val="2"/>
          <w:sz w:val="32"/>
          <w:szCs w:val="32"/>
          <w:highlight w:val="none"/>
          <w:lang w:val="en-US" w:eastAsia="zh-CN" w:bidi="ar"/>
        </w:rPr>
        <w:t>500</w:t>
      </w:r>
      <w:r>
        <w:rPr>
          <w:rFonts w:hint="eastAsia" w:ascii="仿宋_GB2312" w:hAnsi="Calibri" w:eastAsia="仿宋_GB2312" w:cs="仿宋_GB2312"/>
          <w:kern w:val="2"/>
          <w:sz w:val="32"/>
          <w:szCs w:val="32"/>
          <w:highlight w:val="none"/>
          <w:lang w:val="en-US" w:eastAsia="zh-CN" w:bidi="ar"/>
        </w:rPr>
        <w:t>万元，完成预算的</w:t>
      </w:r>
      <w:r>
        <w:rPr>
          <w:rFonts w:hint="eastAsia" w:ascii="仿宋_GB2312" w:eastAsia="仿宋_GB2312" w:cs="仿宋_GB2312"/>
          <w:kern w:val="2"/>
          <w:sz w:val="32"/>
          <w:szCs w:val="32"/>
          <w:highlight w:val="none"/>
          <w:lang w:val="en-US" w:eastAsia="zh-CN" w:bidi="ar"/>
        </w:rPr>
        <w:t>98.2</w:t>
      </w:r>
      <w:r>
        <w:rPr>
          <w:rFonts w:hint="eastAsia" w:ascii="仿宋_GB2312" w:hAnsi="Calibri" w:eastAsia="仿宋_GB2312" w:cs="仿宋_GB2312"/>
          <w:kern w:val="2"/>
          <w:sz w:val="32"/>
          <w:szCs w:val="32"/>
          <w:highlight w:val="none"/>
          <w:lang w:val="en-US" w:eastAsia="zh-CN" w:bidi="ar"/>
        </w:rPr>
        <w:t>%，同比</w:t>
      </w:r>
      <w:r>
        <w:rPr>
          <w:rFonts w:hint="eastAsia" w:ascii="仿宋_GB2312" w:eastAsia="仿宋_GB2312" w:cs="仿宋_GB2312"/>
          <w:kern w:val="2"/>
          <w:sz w:val="32"/>
          <w:szCs w:val="32"/>
          <w:highlight w:val="none"/>
          <w:lang w:val="en-US" w:eastAsia="zh-CN" w:bidi="ar"/>
        </w:rPr>
        <w:t>增长59</w:t>
      </w:r>
      <w:r>
        <w:rPr>
          <w:rFonts w:hint="eastAsia" w:ascii="仿宋_GB2312" w:hAnsi="Calibri" w:eastAsia="仿宋_GB2312" w:cs="仿宋_GB2312"/>
          <w:kern w:val="2"/>
          <w:sz w:val="32"/>
          <w:szCs w:val="32"/>
          <w:highlight w:val="none"/>
          <w:lang w:val="en-US" w:eastAsia="zh-CN" w:bidi="ar"/>
        </w:rPr>
        <w:t>%。</w:t>
      </w:r>
    </w:p>
    <w:p w14:paraId="41FE916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  <w:highlight w:val="none"/>
          <w:u w:val="none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u w:val="none"/>
        </w:rPr>
        <w:t>支出</w:t>
      </w:r>
      <w:r>
        <w:rPr>
          <w:rFonts w:ascii="黑体" w:hAnsi="黑体" w:eastAsia="黑体" w:cs="黑体"/>
          <w:sz w:val="32"/>
          <w:szCs w:val="32"/>
          <w:highlight w:val="none"/>
          <w:u w:val="none"/>
        </w:rPr>
        <w:t>: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一般公共预算支出预计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420,000万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元，完成预算的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103.2</w:t>
      </w:r>
      <w:r>
        <w:rPr>
          <w:rFonts w:ascii="仿宋_GB2312" w:hAnsi="仿宋_GB2312" w:eastAsia="仿宋_GB2312" w:cs="仿宋_GB2312"/>
          <w:sz w:val="32"/>
          <w:szCs w:val="32"/>
          <w:highlight w:val="none"/>
          <w:u w:val="none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同比下降19.2</w:t>
      </w:r>
      <w:r>
        <w:rPr>
          <w:rFonts w:ascii="仿宋_GB2312" w:hAnsi="仿宋_GB2312" w:eastAsia="仿宋_GB2312" w:cs="仿宋_GB2312"/>
          <w:sz w:val="32"/>
          <w:szCs w:val="32"/>
          <w:highlight w:val="none"/>
          <w:u w:val="none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。其中，一般公共服务支出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26,570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万元；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国防支出383万元；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公共安全支出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10,055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万元；教育支出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51,047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万元；科学技术支出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235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万元；文化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旅游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体育与传媒支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2,664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万元；社会保障和就业支出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89,115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万元；卫生健康支出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28,318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万元；节能环保支出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1,015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万元；城乡社区支出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43,005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万元；农林水支出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123,967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万元；交通运输支出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4,660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万元；资源勘探信息等事务支出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514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万元；商业服务业等支出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429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万元；自然资源海洋气象等支出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2,547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万元；住房保障支出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19,398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万元；粮油物资储备事务支出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4,458万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元；灾害防治及应急管理支出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1,724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万元；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一般债务付息支出9,757万元；债务发行费19万元；其他支出120万元。</w:t>
      </w:r>
    </w:p>
    <w:p w14:paraId="2B333A5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0" w:firstLine="624"/>
        <w:textAlignment w:val="auto"/>
        <w:rPr>
          <w:rFonts w:ascii="仿宋_GB2312" w:hAnsi="仿宋_GB2312" w:eastAsia="仿宋_GB2312" w:cs="仿宋_GB2312"/>
          <w:sz w:val="32"/>
          <w:szCs w:val="32"/>
          <w:highlight w:val="none"/>
          <w:u w:val="none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u w:val="none"/>
        </w:rPr>
        <w:t>平衡情况</w:t>
      </w:r>
      <w:r>
        <w:rPr>
          <w:rFonts w:ascii="黑体" w:hAnsi="黑体" w:eastAsia="黑体" w:cs="黑体"/>
          <w:sz w:val="32"/>
          <w:szCs w:val="32"/>
          <w:highlight w:val="none"/>
          <w:u w:val="none"/>
        </w:rPr>
        <w:t>: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一般公共预算收入预计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43,600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万元，加上一般债务收入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27,562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万元、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</w:rPr>
        <w:t>中央和省补助收入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val="en-US" w:eastAsia="zh-CN"/>
        </w:rPr>
        <w:t>329,788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</w:rPr>
        <w:t>万元、调入资金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val="en-US" w:eastAsia="zh-CN"/>
        </w:rPr>
        <w:t>10,500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</w:rPr>
        <w:t>万元、上年结转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val="en-US" w:eastAsia="zh-CN"/>
        </w:rPr>
        <w:t>107,651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</w:rPr>
        <w:t>万元，财政收入总计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val="en-US" w:eastAsia="zh-CN"/>
        </w:rPr>
        <w:t>519,101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万元。一般公共预算支出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420,000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万元，加上上解上级支出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3,032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万元和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一般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债务还本支出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18,102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结转下年支出77,967万元，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财政支出总计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519,101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万元。实现财政收支平衡。</w:t>
      </w:r>
    </w:p>
    <w:p w14:paraId="58A4789D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仿宋_GB2312" w:hAnsi="仿宋_GB2312" w:eastAsia="仿宋_GB2312" w:cs="仿宋_GB2312"/>
          <w:b/>
          <w:bCs/>
          <w:sz w:val="32"/>
          <w:szCs w:val="32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u w:val="none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u w:val="none"/>
        </w:rPr>
        <w:t>政府性基金预算。</w:t>
      </w:r>
    </w:p>
    <w:p w14:paraId="32F4372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  <w:highlight w:val="none"/>
          <w:u w:val="none"/>
        </w:rPr>
      </w:pPr>
      <w:r>
        <w:rPr>
          <w:rFonts w:ascii="仿宋_GB2312" w:hAnsi="仿宋_GB2312" w:eastAsia="仿宋_GB2312" w:cs="仿宋_GB2312"/>
          <w:sz w:val="32"/>
          <w:szCs w:val="32"/>
          <w:highlight w:val="none"/>
          <w:u w:val="none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年政府性基金收入预计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17,200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万元，完成预算的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95.6</w:t>
      </w:r>
      <w:r>
        <w:rPr>
          <w:rFonts w:ascii="仿宋_GB2312" w:hAnsi="仿宋_GB2312" w:eastAsia="仿宋_GB2312" w:cs="仿宋_GB2312"/>
          <w:sz w:val="32"/>
          <w:szCs w:val="32"/>
          <w:highlight w:val="none"/>
          <w:u w:val="none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同比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增长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100.9</w:t>
      </w:r>
      <w:r>
        <w:rPr>
          <w:rFonts w:ascii="仿宋_GB2312" w:hAnsi="仿宋_GB2312" w:eastAsia="仿宋_GB2312" w:cs="仿宋_GB2312"/>
          <w:sz w:val="32"/>
          <w:szCs w:val="32"/>
          <w:highlight w:val="none"/>
          <w:u w:val="none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。上级补助收入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25,374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万元，新增专项债券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81,406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调入资金2,500万元，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上年结转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939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万元。</w:t>
      </w:r>
      <w:r>
        <w:rPr>
          <w:rFonts w:ascii="仿宋_GB2312" w:hAnsi="仿宋_GB2312" w:eastAsia="仿宋_GB2312" w:cs="仿宋_GB2312"/>
          <w:sz w:val="32"/>
          <w:szCs w:val="32"/>
          <w:highlight w:val="none"/>
          <w:u w:val="none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年政府性基金收入总计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127,419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万元，</w:t>
      </w:r>
      <w:r>
        <w:rPr>
          <w:rFonts w:ascii="仿宋_GB2312" w:hAnsi="仿宋_GB2312" w:eastAsia="仿宋_GB2312" w:cs="仿宋_GB2312"/>
          <w:sz w:val="32"/>
          <w:szCs w:val="32"/>
          <w:highlight w:val="none"/>
          <w:u w:val="none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年政府性基金支出总计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127,419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万元。收支相抵，实现平衡。</w:t>
      </w:r>
    </w:p>
    <w:p w14:paraId="1F1FEA6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楷体" w:cs="Times New Roman"/>
          <w:kern w:val="0"/>
          <w:sz w:val="32"/>
          <w:szCs w:val="32"/>
        </w:rPr>
      </w:pPr>
      <w:r>
        <w:rPr>
          <w:rFonts w:hint="default" w:ascii="Times New Roman" w:hAnsi="Times New Roman" w:eastAsia="楷体" w:cs="Times New Roman"/>
          <w:kern w:val="0"/>
          <w:sz w:val="32"/>
          <w:szCs w:val="32"/>
        </w:rPr>
        <w:t>（</w:t>
      </w:r>
      <w:r>
        <w:rPr>
          <w:rFonts w:hint="eastAsia" w:ascii="Times New Roman" w:hAnsi="Times New Roman" w:eastAsia="楷体" w:cs="Times New Roman"/>
          <w:kern w:val="0"/>
          <w:sz w:val="32"/>
          <w:szCs w:val="32"/>
          <w:lang w:val="en-US" w:eastAsia="zh-CN"/>
        </w:rPr>
        <w:t>二</w:t>
      </w:r>
      <w:r>
        <w:rPr>
          <w:rFonts w:hint="default" w:ascii="Times New Roman" w:hAnsi="Times New Roman" w:eastAsia="楷体" w:cs="Times New Roman"/>
          <w:kern w:val="0"/>
          <w:sz w:val="32"/>
          <w:szCs w:val="32"/>
        </w:rPr>
        <w:t>）202</w:t>
      </w:r>
      <w:r>
        <w:rPr>
          <w:rFonts w:hint="default" w:ascii="Times New Roman" w:hAnsi="Times New Roman" w:eastAsia="楷体" w:cs="Times New Roman"/>
          <w:kern w:val="0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楷体" w:cs="Times New Roman"/>
          <w:kern w:val="0"/>
          <w:sz w:val="32"/>
          <w:szCs w:val="32"/>
        </w:rPr>
        <w:t>年新增政府债务限额及资金安排</w:t>
      </w:r>
    </w:p>
    <w:p w14:paraId="565A389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u w:val="none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u w:val="none"/>
        </w:rPr>
        <w:t>新增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u w:val="none"/>
          <w:lang w:eastAsia="zh-CN"/>
        </w:rPr>
        <w:t>政府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u w:val="none"/>
        </w:rPr>
        <w:t>债务限额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u w:val="none"/>
          <w:lang w:val="en-US" w:eastAsia="zh-CN"/>
        </w:rPr>
        <w:t>基本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u w:val="none"/>
        </w:rPr>
        <w:t>情况。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经省政府批准，省财政厅核定洮南市202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年新增地方政府债务限额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32,070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万元，其中：一般债务限额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 xml:space="preserve"> 11,270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万元，专项债务限额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20,800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万元。</w:t>
      </w:r>
    </w:p>
    <w:p w14:paraId="4868ED2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87" w:firstLineChars="200"/>
        <w:textAlignment w:val="auto"/>
        <w:rPr>
          <w:rFonts w:hint="eastAsia" w:ascii="仿宋_GB2312" w:hAnsi="Times New Roman" w:eastAsia="仿宋_GB2312" w:cs="Times New Roman"/>
          <w:color w:val="000000"/>
          <w:spacing w:val="11"/>
          <w:w w:val="100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b/>
          <w:bCs/>
          <w:color w:val="000000"/>
          <w:spacing w:val="11"/>
          <w:w w:val="100"/>
          <w:sz w:val="32"/>
          <w:szCs w:val="32"/>
          <w:lang w:val="en-US" w:eastAsia="zh-CN"/>
        </w:rPr>
        <w:t>2.</w:t>
      </w:r>
      <w:r>
        <w:rPr>
          <w:rFonts w:hint="eastAsia" w:ascii="仿宋_GB2312" w:hAnsi="Times New Roman" w:eastAsia="仿宋_GB2312" w:cs="Times New Roman"/>
          <w:b/>
          <w:bCs/>
          <w:color w:val="000000"/>
          <w:spacing w:val="11"/>
          <w:w w:val="100"/>
          <w:sz w:val="32"/>
          <w:szCs w:val="32"/>
        </w:rPr>
        <w:t>新增政府债务资金安排。</w:t>
      </w:r>
      <w:r>
        <w:rPr>
          <w:rFonts w:hint="eastAsia" w:ascii="仿宋_GB2312" w:hAnsi="Times New Roman" w:eastAsia="仿宋_GB2312" w:cs="Times New Roman"/>
          <w:color w:val="000000"/>
          <w:spacing w:val="11"/>
          <w:w w:val="100"/>
          <w:sz w:val="32"/>
          <w:szCs w:val="32"/>
        </w:rPr>
        <w:t>洮南市202</w:t>
      </w:r>
      <w:r>
        <w:rPr>
          <w:rFonts w:hint="eastAsia" w:ascii="仿宋_GB2312" w:hAnsi="Times New Roman" w:eastAsia="仿宋_GB2312" w:cs="Times New Roman"/>
          <w:color w:val="000000"/>
          <w:spacing w:val="11"/>
          <w:w w:val="100"/>
          <w:sz w:val="32"/>
          <w:szCs w:val="32"/>
          <w:lang w:val="en-US" w:eastAsia="zh-CN"/>
        </w:rPr>
        <w:t>4</w:t>
      </w:r>
      <w:r>
        <w:rPr>
          <w:rFonts w:hint="eastAsia" w:ascii="仿宋_GB2312" w:hAnsi="Times New Roman" w:eastAsia="仿宋_GB2312" w:cs="Times New Roman"/>
          <w:color w:val="000000"/>
          <w:spacing w:val="11"/>
          <w:w w:val="100"/>
          <w:sz w:val="32"/>
          <w:szCs w:val="32"/>
        </w:rPr>
        <w:t>年新增地方政府债务限额</w:t>
      </w:r>
      <w:r>
        <w:rPr>
          <w:rFonts w:hint="eastAsia" w:ascii="仿宋_GB2312" w:hAnsi="Times New Roman" w:eastAsia="仿宋_GB2312" w:cs="Times New Roman"/>
          <w:color w:val="000000"/>
          <w:spacing w:val="11"/>
          <w:w w:val="100"/>
          <w:sz w:val="32"/>
          <w:szCs w:val="32"/>
          <w:lang w:val="en-US" w:eastAsia="zh-CN"/>
        </w:rPr>
        <w:t xml:space="preserve"> 32,070</w:t>
      </w:r>
      <w:r>
        <w:rPr>
          <w:rFonts w:hint="eastAsia" w:ascii="仿宋_GB2312" w:hAnsi="Times New Roman" w:eastAsia="仿宋_GB2312" w:cs="Times New Roman"/>
          <w:color w:val="000000"/>
          <w:spacing w:val="11"/>
          <w:w w:val="100"/>
          <w:sz w:val="32"/>
          <w:szCs w:val="32"/>
        </w:rPr>
        <w:t>万元，债券资金项目</w:t>
      </w:r>
      <w:r>
        <w:rPr>
          <w:rFonts w:hint="eastAsia" w:ascii="仿宋_GB2312" w:hAnsi="Times New Roman" w:eastAsia="仿宋_GB2312" w:cs="Times New Roman"/>
          <w:color w:val="000000"/>
          <w:spacing w:val="11"/>
          <w:w w:val="100"/>
          <w:sz w:val="32"/>
          <w:szCs w:val="32"/>
          <w:lang w:val="en-US" w:eastAsia="zh-CN"/>
        </w:rPr>
        <w:t>已</w:t>
      </w:r>
      <w:r>
        <w:rPr>
          <w:rFonts w:hint="eastAsia" w:ascii="仿宋_GB2312" w:hAnsi="Times New Roman" w:eastAsia="仿宋_GB2312" w:cs="Times New Roman"/>
          <w:color w:val="000000"/>
          <w:spacing w:val="11"/>
          <w:w w:val="100"/>
          <w:sz w:val="32"/>
          <w:szCs w:val="32"/>
        </w:rPr>
        <w:t>通过省政府审核批准，具体使用方向为：胡力吐蒙古族乡新起村百村示范建设项目</w:t>
      </w:r>
      <w:r>
        <w:rPr>
          <w:rFonts w:hint="eastAsia" w:ascii="仿宋_GB2312" w:hAnsi="Times New Roman" w:eastAsia="仿宋_GB2312" w:cs="Times New Roman"/>
          <w:color w:val="000000"/>
          <w:spacing w:val="11"/>
          <w:w w:val="100"/>
          <w:sz w:val="32"/>
          <w:szCs w:val="32"/>
          <w:lang w:val="en-US" w:eastAsia="zh-CN"/>
        </w:rPr>
        <w:t>990万元、车力乡立业村百村示范建设项目980万元、农村公路畅返不畅工程1,800万元、泰府小区维修改造项目800万元、洮南市2022年第一批保障性安居工程（棚户区改造）配套基础设施建设项目2,000万元、洮南市2022年第一批保障性安居工程（老旧小区改造）配套基础设施建设项目500万元、2020年洮南市老旧小区改造配套基础设施项目2,100万元、洮南市2021年第一批老旧小区改造配套基础设施建设项目800万元、洮南市群昌水库至河口段治理工程项目1,300万元、洮南市人民医院异址新建项目18,000万元、洮南市二龙苇场土地综合整治项目2,800万元。</w:t>
      </w:r>
    </w:p>
    <w:p w14:paraId="7095EC4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87" w:firstLineChars="200"/>
        <w:textAlignment w:val="auto"/>
        <w:rPr>
          <w:rFonts w:hint="default" w:ascii="Times New Roman" w:hAnsi="Times New Roman" w:eastAsia="仿宋" w:cs="Times New Roman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b/>
          <w:bCs/>
          <w:color w:val="000000"/>
          <w:spacing w:val="11"/>
          <w:w w:val="100"/>
          <w:sz w:val="32"/>
          <w:szCs w:val="32"/>
          <w:lang w:val="en-US" w:eastAsia="zh-CN"/>
        </w:rPr>
        <w:t>3.2024年</w:t>
      </w:r>
      <w:r>
        <w:rPr>
          <w:rFonts w:hint="eastAsia" w:ascii="仿宋_GB2312" w:hAnsi="Times New Roman" w:eastAsia="仿宋_GB2312" w:cs="Times New Roman"/>
          <w:b/>
          <w:bCs/>
          <w:color w:val="000000"/>
          <w:spacing w:val="11"/>
          <w:w w:val="100"/>
          <w:sz w:val="32"/>
          <w:szCs w:val="32"/>
        </w:rPr>
        <w:t>再融资债券限额及资金安排</w:t>
      </w:r>
      <w:r>
        <w:rPr>
          <w:rFonts w:hint="eastAsia" w:ascii="仿宋_GB2312" w:hAnsi="Times New Roman" w:eastAsia="仿宋_GB2312" w:cs="Times New Roman"/>
          <w:b/>
          <w:bCs/>
          <w:color w:val="000000"/>
          <w:spacing w:val="11"/>
          <w:w w:val="100"/>
          <w:sz w:val="32"/>
          <w:szCs w:val="32"/>
          <w:lang w:eastAsia="zh-CN"/>
        </w:rPr>
        <w:t>。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</w:rPr>
        <w:t>经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省财政府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</w:rPr>
        <w:t>同意，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省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</w:rPr>
        <w:t>财政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厅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</w:rPr>
        <w:t>下达我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市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</w:rPr>
        <w:t>再融资债券额度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70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0万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</w:rPr>
        <w:t>元，其中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，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</w:rPr>
        <w:t>专项债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务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</w:rPr>
        <w:t>限额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7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00万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</w:rPr>
        <w:t>元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。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</w:rPr>
        <w:t>用于化解存量债务。</w:t>
      </w:r>
    </w:p>
    <w:p w14:paraId="691901A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_GB2312" w:hAnsi="仿宋_GB2312" w:eastAsia="楷体_GB2312" w:cs="仿宋_GB2312"/>
          <w:sz w:val="32"/>
          <w:szCs w:val="32"/>
          <w:highlight w:val="none"/>
          <w:u w:val="none"/>
        </w:rPr>
      </w:pPr>
      <w:r>
        <w:rPr>
          <w:rFonts w:hint="eastAsia" w:ascii="楷体_GB2312" w:hAnsi="仿宋_GB2312" w:eastAsia="楷体_GB2312" w:cs="仿宋_GB2312"/>
          <w:sz w:val="32"/>
          <w:szCs w:val="32"/>
          <w:highlight w:val="none"/>
          <w:u w:val="none"/>
        </w:rPr>
        <w:t>（三）落实人大预算决议及主要工作情况。</w:t>
      </w:r>
    </w:p>
    <w:p w14:paraId="3D870D2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  <w:highlight w:val="none"/>
          <w:u w:val="none"/>
        </w:rPr>
      </w:pPr>
      <w:r>
        <w:rPr>
          <w:rFonts w:ascii="仿宋_GB2312" w:hAnsi="仿宋_GB2312" w:eastAsia="仿宋_GB2312" w:cs="仿宋_GB2312"/>
          <w:sz w:val="32"/>
          <w:szCs w:val="32"/>
          <w:highlight w:val="none"/>
          <w:u w:val="none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年，财政部门按照市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十九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届人大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次会议要求，以及市人大财政经济委员会的审查意见，通过对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2024年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的财政收支安排、预算管理重点工作等提出了明确要求，包括优化财政支出结构，确保重点领域和民生项目资金保障；加强财政预算绩效管理，提高资金使用效益；强化财政监督，规范财政资金使用行为；推进预算公开透明，接受社会公众监督等重要指示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财政部门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在</w:t>
      </w:r>
      <w:r>
        <w:rPr>
          <w:rFonts w:ascii="仿宋_GB2312" w:hAnsi="仿宋_GB2312" w:eastAsia="仿宋_GB2312" w:cs="仿宋_GB2312"/>
          <w:sz w:val="32"/>
          <w:szCs w:val="32"/>
          <w:highlight w:val="none"/>
          <w:u w:val="none"/>
        </w:rPr>
        <w:t>收支矛盾日益尖锐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的情况下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，立足财政职能、优化财政管理，持续深化改革，依法组织收入，加快支出进度，防范债务风险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确保了全市经济社会发展稳中有进，进中向好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。</w:t>
      </w:r>
    </w:p>
    <w:p w14:paraId="323DC036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87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green"/>
          <w:u w:val="none"/>
        </w:rPr>
      </w:pPr>
      <w:bookmarkStart w:id="0" w:name="page6"/>
      <w:bookmarkEnd w:id="0"/>
      <w:r>
        <w:rPr>
          <w:rFonts w:hint="eastAsia" w:ascii="仿宋_GB2312" w:hAnsi="Times New Roman" w:eastAsia="仿宋_GB2312" w:cs="Times New Roman"/>
          <w:b/>
          <w:bCs/>
          <w:color w:val="000000"/>
          <w:spacing w:val="11"/>
          <w:w w:val="100"/>
          <w:sz w:val="32"/>
          <w:szCs w:val="32"/>
          <w:lang w:val="en-US" w:eastAsia="zh-CN"/>
        </w:rPr>
        <w:t>1.着力优化营商环境，助力诚信政府建设。</w:t>
      </w:r>
      <w:r>
        <w:rPr>
          <w:rFonts w:hint="eastAsia" w:ascii="仿宋_GB2312" w:hAnsi="Times New Roman" w:eastAsia="仿宋_GB2312" w:cs="仿宋_GB2312"/>
          <w:b/>
          <w:bCs/>
          <w:sz w:val="32"/>
          <w:szCs w:val="32"/>
          <w:lang w:val="en-US" w:eastAsia="zh-CN"/>
        </w:rPr>
        <w:t>一是</w:t>
      </w:r>
      <w:r>
        <w:rPr>
          <w:rFonts w:hint="eastAsia" w:ascii="仿宋_GB2312" w:hAnsi="Times New Roman" w:eastAsia="仿宋_GB2312" w:cs="仿宋_GB2312"/>
          <w:sz w:val="32"/>
          <w:szCs w:val="32"/>
          <w:lang w:val="en-US" w:eastAsia="zh-CN"/>
        </w:rPr>
        <w:t>精准推送，优惠政策暖人心。持续推进税费优惠政策精准推送，不断创新宣传辅导方式，为新办个体工商户开展“开业第一课”辅导，扩大税收优惠政策的知情面, 帮助59户个体工商户理清政策要点，学懂涉税业务，熟悉申报流程，保障更多纳税人及时享受优惠政策，减轻税费负担。已为15户个体工商户提供上门辅导服务，切实提高纳税遵从度，促进个体工商户健康发展。</w:t>
      </w:r>
      <w:r>
        <w:rPr>
          <w:rFonts w:hint="eastAsia" w:ascii="仿宋_GB2312" w:hAnsi="Times New Roman" w:eastAsia="仿宋_GB2312" w:cs="仿宋_GB2312"/>
          <w:b/>
          <w:bCs/>
          <w:sz w:val="32"/>
          <w:szCs w:val="32"/>
          <w:lang w:val="en-US" w:eastAsia="zh-CN"/>
        </w:rPr>
        <w:t>二是</w:t>
      </w:r>
      <w:r>
        <w:rPr>
          <w:rFonts w:hint="eastAsia" w:ascii="仿宋_GB2312" w:hAnsi="Times New Roman" w:eastAsia="仿宋_GB2312" w:cs="仿宋_GB2312"/>
          <w:sz w:val="32"/>
          <w:szCs w:val="32"/>
          <w:lang w:val="en-US" w:eastAsia="zh-CN"/>
        </w:rPr>
        <w:t>强化业务协同，推动跨区域通办高效化。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洮南市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税务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局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  <w:t>认真落实推进异地事项跨域办的部署要求，聚焦纳税人缴费人“就近办、异地办”需求，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在2024年8月9日成功</w:t>
      </w:r>
      <w:r>
        <w:rPr>
          <w:rFonts w:hint="eastAsia" w:ascii="仿宋_GB2312" w:hAnsi="仿宋" w:eastAsia="仿宋_GB2312" w:cs="Times New Roman"/>
          <w:sz w:val="32"/>
          <w:szCs w:val="32"/>
          <w:lang w:val="zh-CN" w:eastAsia="zh-CN" w:bidi="ar-SA"/>
        </w:rPr>
        <w:t>完成一笔内蒙古自治区鄂伦春自治旗跨省通办业务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通过征纳互动平台，对内蒙古自治区鄂伦春自治旗征纳互动运营中心坐席人员发起会话，双方协同合作，迅速办理业务，</w:t>
      </w:r>
      <w:r>
        <w:rPr>
          <w:rFonts w:hint="eastAsia" w:ascii="仿宋_GB2312" w:hAnsi="仿宋" w:eastAsia="仿宋_GB2312" w:cs="Times New Roman"/>
          <w:sz w:val="32"/>
          <w:szCs w:val="32"/>
          <w:lang w:val="zh-CN" w:eastAsia="zh-CN" w:bidi="ar-SA"/>
        </w:rPr>
        <w:t>将地图距离一千多公里缩短为零公里，真正实现了零距离办税，有效降低了办税缴费成本。</w:t>
      </w:r>
    </w:p>
    <w:p w14:paraId="3E55B9D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</w:pPr>
      <w:r>
        <w:rPr>
          <w:rFonts w:hint="eastAsia" w:ascii="仿宋_GB2312" w:hAnsi="Times New Roman" w:eastAsia="仿宋_GB2312" w:cs="Times New Roman"/>
          <w:b/>
          <w:bCs/>
          <w:color w:val="000000"/>
          <w:spacing w:val="11"/>
          <w:w w:val="100"/>
          <w:sz w:val="32"/>
          <w:szCs w:val="32"/>
          <w:lang w:val="en-US" w:eastAsia="zh-CN"/>
        </w:rPr>
        <w:t>2.着力改善民生，完善社会保障体系。</w:t>
      </w:r>
      <w:r>
        <w:rPr>
          <w:rFonts w:ascii="仿宋_GB2312" w:hAnsi="仿宋_GB2312" w:eastAsia="仿宋_GB2312" w:cs="仿宋_GB2312"/>
          <w:sz w:val="32"/>
          <w:szCs w:val="32"/>
          <w:highlight w:val="none"/>
          <w:u w:val="none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年，财政用于民生方面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93,392万元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u w:val="none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u w:val="none"/>
        </w:rPr>
        <w:t>是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支持创业就业。拨付资金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2,635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万元，以公益性岗位补助、社会保险补贴、初创企业补贴等为重点，规范公益性岗位补贴政策，强化公益性岗位管理，解决公益性岗位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730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人实现再就业。促进高校毕业生、返乡农民工和城镇就业困难人员等群体就业。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u w:val="none"/>
        </w:rPr>
        <w:t>是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完善养老保险制度。拨付资金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50,075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万元，确保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7,958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名机关事业单位退休人员的工资发放及工资补差；拨付资金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11,123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万元，用于支持城乡居民养老金发放，确保城乡居民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59,000人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及时足额领取养老保险待遇；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企业养老地方配套补助资金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1,516万元。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u w:val="none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u w:val="none"/>
        </w:rPr>
        <w:t>是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加大对低收入群体扶持力度。拨付资金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13,042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确保各类困难群众领取相应标准的救助补助资金；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u w:val="none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u w:val="none"/>
        </w:rPr>
        <w:t>是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改善农村居住生活条件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拨付资金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221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支持农村危房改造工程建设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u w:val="none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u w:val="none"/>
        </w:rPr>
        <w:t>是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支持做好退役军人管理保障工作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拨付资金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4,300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万元，做好经费保障，确保部分退役士兵社保关系转移接续工作顺利完成，夯实退役军人服务保障基础，全面提升服务管理水平。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u w:val="none"/>
          <w:lang w:val="en-US" w:eastAsia="zh-CN"/>
        </w:rPr>
        <w:t>六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u w:val="none"/>
        </w:rPr>
        <w:t>是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支持残疾人事业。拨付资金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232万元，推动残疾人事业全面发展。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u w:val="none"/>
          <w:lang w:val="en-US" w:eastAsia="zh-CN"/>
        </w:rPr>
        <w:t>七是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不断完善医药卫生投入政策。拨付资金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10,248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万元，其中：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医疗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卫生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专项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资金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5,500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万元；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医疗救助补助资金1,807万元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城乡居民基本医疗保险财政补助资金2,941万元。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健全财政补助资金分配，努力提升医疗卫生机构服务能力和服务水平，促进医疗卫生事业发展。</w:t>
      </w:r>
    </w:p>
    <w:p w14:paraId="31FC36B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20" w:firstLine="687" w:firstLineChars="200"/>
        <w:textAlignment w:val="auto"/>
        <w:rPr>
          <w:rFonts w:ascii="仿宋_GB2312" w:hAnsi="仿宋_GB2312" w:eastAsia="仿宋_GB2312" w:cs="仿宋_GB2312"/>
          <w:sz w:val="32"/>
          <w:szCs w:val="32"/>
          <w:highlight w:val="none"/>
          <w:u w:val="none"/>
        </w:rPr>
      </w:pPr>
      <w:r>
        <w:rPr>
          <w:rFonts w:hint="eastAsia" w:ascii="仿宋_GB2312" w:hAnsi="Times New Roman" w:eastAsia="仿宋_GB2312" w:cs="Times New Roman"/>
          <w:b/>
          <w:bCs/>
          <w:color w:val="000000"/>
          <w:spacing w:val="11"/>
          <w:w w:val="100"/>
          <w:sz w:val="32"/>
          <w:szCs w:val="32"/>
          <w:lang w:val="en-US" w:eastAsia="zh-CN"/>
        </w:rPr>
        <w:t>3.落实强农惠农政策，促进现代农林牧建设。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一是</w:t>
      </w:r>
      <w:r>
        <w:rPr>
          <w:rFonts w:hint="eastAsia" w:ascii="仿宋_GB2312" w:hAnsi="仿宋_GB2312" w:eastAsia="仿宋_GB2312" w:cs="仿宋_GB2312"/>
          <w:sz w:val="32"/>
          <w:szCs w:val="32"/>
        </w:rPr>
        <w:t>认真落实对农民的各项补贴政策。拨付资金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22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069万元，用于耕地地力保护补贴；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拨付资金23,615万元，用于玉米和大豆、稻谷生产者补贴及高油高产、高蛋白等优质品种大豆补贴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二是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大力支持衔接推进乡村振兴。拨付衔接推进乡村振兴补助资金10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485万元，主要通过预算本级安排资金1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020万元、乡村振兴衔接资金9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465万元，重点用于衔接推进乡村振兴补助资金产业项目、农村公路畅返补偿项目、小额信贷贴息等支出。在过渡期内，巩固好“两不愁三保障”成果。</w:t>
      </w:r>
    </w:p>
    <w:p w14:paraId="02EE118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b/>
          <w:bCs/>
          <w:color w:val="000000"/>
          <w:spacing w:val="11"/>
          <w:w w:val="100"/>
          <w:sz w:val="32"/>
          <w:szCs w:val="32"/>
          <w:lang w:val="en-US" w:eastAsia="zh-CN"/>
        </w:rPr>
        <w:t>4.强化“三保”支出责任，提高财政管理水平。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u w:val="none"/>
        </w:rPr>
        <w:t>一是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对“三保”支出进行精准测算和优先安排。详细梳理各项民生项目、工资支出和运转费用的需求，建立项目库并进行动态管理。根据实际情况，适当提高“三保”支出在财政预算中的占比，确保有足够的资金用于保障重点领域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u w:val="none"/>
        </w:rPr>
        <w:t>二是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牢固树立过紧日子思想，严格控制预算追加，大力压缩一般性支出。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u w:val="none"/>
        </w:rPr>
        <w:t>三是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认真落实《中共中央国务院关于全面实施预算绩效管理的意见》，积极推进项目和部门整体预算绩效评价工作，在预算编制中，将上年度评价结果作为预算安排的重要参考，加大项目绩效目标的审核力度，建立和完善部门整体支出绩效评价指标体系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u w:val="none"/>
        </w:rPr>
        <w:t>四是</w:t>
      </w:r>
      <w:r>
        <w:rPr>
          <w:rFonts w:hint="eastAsia" w:ascii="仿宋_GB2312" w:hAnsi="仿宋_GB2312" w:eastAsia="仿宋_GB2312" w:cs="仿宋_GB2312"/>
          <w:b w:val="0"/>
          <w:bCs w:val="0"/>
          <w:spacing w:val="10"/>
          <w:sz w:val="32"/>
          <w:szCs w:val="32"/>
          <w:lang w:val="en-US" w:eastAsia="zh-CN"/>
        </w:rPr>
        <w:t>做好资产盘活工作。</w:t>
      </w:r>
      <w:r>
        <w:rPr>
          <w:rFonts w:hint="eastAsia" w:ascii="仿宋_GB2312" w:hAnsi="仿宋_GB2312" w:eastAsia="仿宋_GB2312" w:cs="仿宋_GB2312"/>
          <w:spacing w:val="10"/>
          <w:sz w:val="32"/>
          <w:szCs w:val="32"/>
          <w:lang w:val="en-US" w:eastAsia="zh-CN"/>
        </w:rPr>
        <w:t>开展财政性资产大起底，对所有起底资产入表入册、做好盘活变现，并将盘活资金用于化债，减少债务规模。</w:t>
      </w:r>
    </w:p>
    <w:p w14:paraId="5E5B83A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87" w:firstLineChars="200"/>
        <w:textAlignment w:val="auto"/>
        <w:rPr>
          <w:rFonts w:ascii="仿宋_GB2312" w:hAnsi="仿宋_GB2312" w:eastAsia="仿宋_GB2312" w:cs="仿宋_GB2312"/>
          <w:sz w:val="32"/>
          <w:szCs w:val="32"/>
          <w:highlight w:val="none"/>
          <w:u w:val="none"/>
        </w:rPr>
      </w:pPr>
      <w:r>
        <w:rPr>
          <w:rFonts w:hint="eastAsia" w:ascii="仿宋_GB2312" w:hAnsi="Times New Roman" w:eastAsia="仿宋_GB2312" w:cs="Times New Roman"/>
          <w:b/>
          <w:bCs/>
          <w:color w:val="000000"/>
          <w:spacing w:val="11"/>
          <w:w w:val="100"/>
          <w:sz w:val="32"/>
          <w:szCs w:val="32"/>
          <w:lang w:val="en-US" w:eastAsia="zh-CN"/>
        </w:rPr>
        <w:t>5.深化财税改革，促进现代财政制度建设。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u w:val="none"/>
        </w:rPr>
        <w:t>一是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深化预算管理改革。全面贯彻落实省财政厅预算管理一体化工作要求</w:t>
      </w:r>
      <w:r>
        <w:rPr>
          <w:rFonts w:ascii="仿宋_GB2312" w:hAnsi="仿宋_GB2312" w:eastAsia="仿宋_GB2312" w:cs="仿宋_GB2312"/>
          <w:sz w:val="32"/>
          <w:szCs w:val="32"/>
          <w:highlight w:val="none"/>
          <w:u w:val="none"/>
        </w:rPr>
        <w:t>,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预算一体化工作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稳步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推进。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u w:val="none"/>
        </w:rPr>
        <w:t>二是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进一步推进预算公开。按照集中统一的公开原则，</w:t>
      </w:r>
      <w:r>
        <w:rPr>
          <w:rFonts w:ascii="仿宋_GB2312" w:hAnsi="仿宋_GB2312" w:eastAsia="仿宋_GB2312" w:cs="仿宋_GB2312"/>
          <w:sz w:val="32"/>
          <w:szCs w:val="32"/>
          <w:highlight w:val="none"/>
          <w:u w:val="none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年，及时公开了本级全部政府预决算和部门预决算，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确保了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预决算的公开化和透明化，以便更好的接受社会监督。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u w:val="none"/>
        </w:rPr>
        <w:t>三是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构建长效管控机制。着力强化支出预算的约束力和时效性</w:t>
      </w:r>
      <w:r>
        <w:rPr>
          <w:rFonts w:ascii="仿宋_GB2312" w:hAnsi="仿宋_GB2312" w:eastAsia="仿宋_GB2312" w:cs="仿宋_GB2312"/>
          <w:sz w:val="32"/>
          <w:szCs w:val="32"/>
          <w:highlight w:val="none"/>
          <w:u w:val="none"/>
        </w:rPr>
        <w:t>,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严格部门预算追加程序</w:t>
      </w:r>
      <w:r>
        <w:rPr>
          <w:rFonts w:ascii="仿宋_GB2312" w:hAnsi="仿宋_GB2312" w:eastAsia="仿宋_GB2312" w:cs="仿宋_GB2312"/>
          <w:sz w:val="32"/>
          <w:szCs w:val="32"/>
          <w:highlight w:val="none"/>
          <w:u w:val="none"/>
        </w:rPr>
        <w:t>,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着力改进预算编报的全面性和规范性</w:t>
      </w:r>
      <w:r>
        <w:rPr>
          <w:rFonts w:ascii="仿宋_GB2312" w:hAnsi="仿宋_GB2312" w:eastAsia="仿宋_GB2312" w:cs="仿宋_GB2312"/>
          <w:sz w:val="32"/>
          <w:szCs w:val="32"/>
          <w:highlight w:val="none"/>
          <w:u w:val="none"/>
        </w:rPr>
        <w:t>,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健全完善部门预算制度体系</w:t>
      </w:r>
      <w:r>
        <w:rPr>
          <w:rFonts w:ascii="仿宋_GB2312" w:hAnsi="仿宋_GB2312" w:eastAsia="仿宋_GB2312" w:cs="仿宋_GB2312"/>
          <w:sz w:val="32"/>
          <w:szCs w:val="32"/>
          <w:highlight w:val="none"/>
          <w:u w:val="none"/>
        </w:rPr>
        <w:t>;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着力完善服务人大审查监督的工作机制，认真听取有关意见建议并及时改进。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u w:val="none"/>
        </w:rPr>
        <w:t>四是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积极稳妥防控债务风险。做好政府债务风险防控</w:t>
      </w:r>
      <w:r>
        <w:rPr>
          <w:rFonts w:ascii="仿宋_GB2312" w:hAnsi="仿宋_GB2312" w:eastAsia="仿宋_GB2312" w:cs="仿宋_GB2312"/>
          <w:sz w:val="32"/>
          <w:szCs w:val="32"/>
          <w:highlight w:val="none"/>
          <w:u w:val="none"/>
        </w:rPr>
        <w:t>,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将政府债务付息全额列入预算，本金通过发行再融资债券解决，减轻当期偿债压力。严格在省财政厅核定的债务限额内举借新增债券，支持公益性项目建设。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u w:val="none"/>
        </w:rPr>
        <w:t>五是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规范库款管理，合理调度资金。建立动态监控机制，保持财政资金运行稳定。</w:t>
      </w:r>
    </w:p>
    <w:p w14:paraId="334F3A6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各位代表，2024年在市委的正确领导下，市人大的依法监督和各位代表的大力支持下，全市预算执行总体平稳。财政工作在收支管理、改革推进、监督检查等方面取得了一定成绩，但也面临着诸多困难和挑战在今后的工作中，我们将继续坚持以习近平新时代中国特色社会主义思想为指导，深入贯彻落实党的二十届三中全会部署，紧紧围绕经济社会发展目标任务，积极应对各种困难和挑战，努力做好财政各项工作，为洮南市的高质量发展提供更加坚实的财政保障。</w:t>
      </w:r>
    </w:p>
    <w:p w14:paraId="325D000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  <w:highlight w:val="none"/>
          <w:u w:val="none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u w:val="none"/>
        </w:rPr>
        <w:t>二、</w:t>
      </w:r>
      <w:r>
        <w:rPr>
          <w:rFonts w:ascii="黑体" w:hAnsi="黑体" w:eastAsia="黑体" w:cs="黑体"/>
          <w:sz w:val="32"/>
          <w:szCs w:val="32"/>
          <w:highlight w:val="none"/>
          <w:u w:val="none"/>
        </w:rPr>
        <w:t>202</w:t>
      </w:r>
      <w:r>
        <w:rPr>
          <w:rFonts w:hint="eastAsia" w:ascii="黑体" w:hAnsi="黑体" w:eastAsia="黑体" w:cs="黑体"/>
          <w:sz w:val="32"/>
          <w:szCs w:val="32"/>
          <w:highlight w:val="none"/>
          <w:u w:val="none"/>
          <w:lang w:val="en-US" w:eastAsia="zh-CN"/>
        </w:rPr>
        <w:t>5</w:t>
      </w:r>
      <w:r>
        <w:rPr>
          <w:rFonts w:hint="eastAsia" w:ascii="黑体" w:hAnsi="黑体" w:eastAsia="黑体" w:cs="黑体"/>
          <w:sz w:val="32"/>
          <w:szCs w:val="32"/>
          <w:highlight w:val="none"/>
          <w:u w:val="none"/>
        </w:rPr>
        <w:t>年预算草案</w:t>
      </w:r>
      <w:r>
        <w:rPr>
          <w:rFonts w:ascii="黑体" w:hAnsi="黑体" w:eastAsia="黑体" w:cs="黑体"/>
          <w:sz w:val="32"/>
          <w:szCs w:val="32"/>
          <w:highlight w:val="none"/>
          <w:u w:val="none"/>
        </w:rPr>
        <w:tab/>
      </w:r>
    </w:p>
    <w:p w14:paraId="6F3935E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2025年预算编制和财政工作的指导思想及基本原则是：坚持以习近平新时代中国特色社会主义思想为指导，深入学习贯彻党的二十届三中全会、省委十二届五次全会、白城市委七届八次全会精神，结合实际、深度融入、务实践行白城“一三三四”高质量发展战略，以经济体制改革为牵引，以促进社会公平正义、增进人民福祉为出发点和落脚点，弘扬尚善守信、勇毅争先“洮南精神”的工作思路，</w:t>
      </w:r>
      <w:r>
        <w:rPr>
          <w:rFonts w:hint="eastAsia" w:ascii="仿宋_GB2312" w:hAnsi="仿宋_GB2312" w:eastAsia="仿宋_GB2312" w:cs="仿宋_GB2312"/>
          <w:sz w:val="32"/>
          <w:szCs w:val="32"/>
        </w:rPr>
        <w:t>预算编制围绕“加大统筹力度、优化支出结构、习惯过紧日子、严肃财经纪律、保障运行安全”五个方面，进一步深化预算管理改革，提升财政治理效能，集中财力保障市委、市政府重大决策部署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2A3E436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u w:val="none"/>
          <w:lang w:val="en-US" w:eastAsia="zh-CN"/>
        </w:rPr>
        <w:t>（一）2025年主要财政政策</w:t>
      </w:r>
    </w:p>
    <w:p w14:paraId="3878FE5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1.要围绕零基预算改革、强化财政绩效管理、化解债务风险、严肃财经纪律等重点工作，以刀刃向内、自我革命的勇气，认真查找问题，把“问题清单”当作“改革清单”，拿出大刀阔斧的决心，动真碰硬、闯关夺隘。</w:t>
      </w:r>
    </w:p>
    <w:p w14:paraId="7E4D90A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2.要牢固树立真解决问题、解决真问题导向，坚持拿结果说话，力戒空谈、真抓实干，锚定目标不动摇，不见结果决不罢休，确保干一件、成一件，以实绩实效和人民满意度检验财政改革成效。</w:t>
      </w:r>
    </w:p>
    <w:p w14:paraId="5ACC2F5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3.支持税源建设，夯实财政增收基础。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u w:val="none"/>
          <w:lang w:val="en-US" w:eastAsia="zh-CN"/>
        </w:rPr>
        <w:t>一是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巩固减税降费成效。降低企业运营成本，切实减轻企业负担。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u w:val="none"/>
          <w:lang w:val="en-US" w:eastAsia="zh-CN"/>
        </w:rPr>
        <w:t>二是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管好用好产业扶持资金。持续优化营商环境，促进企业发展。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u w:val="none"/>
          <w:lang w:val="en-US" w:eastAsia="zh-CN"/>
        </w:rPr>
        <w:t>三是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支持实体经济发展。发挥产业投资引导基金作用，推进产业发展。</w:t>
      </w:r>
    </w:p>
    <w:p w14:paraId="3CD34F3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4.坚持有保有压，优化财政资金配置。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u w:val="none"/>
          <w:lang w:val="en-US" w:eastAsia="zh-CN"/>
        </w:rPr>
        <w:t>一是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从严从紧安排预算。从严安排“三公”经费及一般性支出预算，严控会议、差旅、培训等审批管理和支出。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u w:val="none"/>
          <w:lang w:val="en-US" w:eastAsia="zh-CN"/>
        </w:rPr>
        <w:t>二是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硬化预算执行约束。严格资金拨付程序，未履行审批程序或手续不健全的不安排支出，未列入预算的不安排支出。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u w:val="none"/>
          <w:lang w:val="en-US" w:eastAsia="zh-CN"/>
        </w:rPr>
        <w:t>三是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 xml:space="preserve">切实做好“三保”支出保障。优化支出结构，守住公共财政保基本、兜底线的基本职能。 </w:t>
      </w:r>
    </w:p>
    <w:p w14:paraId="69FCEB64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u w:val="none"/>
          <w:shd w:val="clear" w:color="auto" w:fill="auto"/>
          <w:lang w:val="en-US" w:eastAsia="zh-CN" w:bidi="ar-SA"/>
        </w:rPr>
        <w:t>5.突出保障重点，着力办好民生实事。</w:t>
      </w: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highlight w:val="none"/>
          <w:u w:val="none"/>
          <w:shd w:val="clear" w:color="auto" w:fill="auto"/>
          <w:lang w:val="en-US" w:eastAsia="zh-CN" w:bidi="ar-SA"/>
        </w:rPr>
        <w:t>一是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u w:val="none"/>
          <w:shd w:val="clear" w:color="auto" w:fill="auto"/>
          <w:lang w:val="en-US" w:eastAsia="zh-CN" w:bidi="ar-SA"/>
        </w:rPr>
        <w:t>紧紧围绕市委、市政府中心工作，积极筹措资金，全力保障重点项目建设资金需求。</w:t>
      </w: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highlight w:val="none"/>
          <w:u w:val="none"/>
          <w:shd w:val="clear" w:color="auto" w:fill="auto"/>
          <w:lang w:val="en-US" w:eastAsia="zh-CN" w:bidi="ar-SA"/>
        </w:rPr>
        <w:t>二是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u w:val="none"/>
          <w:shd w:val="clear" w:color="auto" w:fill="auto"/>
          <w:lang w:val="en-US" w:eastAsia="zh-CN" w:bidi="ar-SA"/>
        </w:rPr>
        <w:t>始终坚持厉行节约、勤俭办事原则，大力压缩一般性行政支出，腾出更多资金用于保障群众基本生活，保障基本公共服务，有效解决群众生产生活困难。</w:t>
      </w:r>
    </w:p>
    <w:p w14:paraId="2EC91DF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6</w:t>
      </w:r>
      <w:r>
        <w:rPr>
          <w:rFonts w:ascii="仿宋_GB2312" w:hAnsi="仿宋_GB2312" w:eastAsia="仿宋_GB2312" w:cs="仿宋_GB2312"/>
          <w:sz w:val="32"/>
          <w:szCs w:val="32"/>
          <w:highlight w:val="none"/>
          <w:u w:val="none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强化底线思维，防范和化解债务风险。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u w:val="none"/>
        </w:rPr>
        <w:t>一是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严格规范地方政府举债行为。处理好稳增长和防风险的平衡关系，科学、适度、稳妥地争取地方政府债务新增限额。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u w:val="none"/>
        </w:rPr>
        <w:t>二是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坚决遏制隐性债务增量。坚持红线思维、底线思维，在实施重大投资和项目建设时，审慎决策、量力而行。</w:t>
      </w:r>
    </w:p>
    <w:p w14:paraId="54C580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按照上述政策，我们编制了我市财政收支预算。</w:t>
      </w:r>
    </w:p>
    <w:p w14:paraId="0823019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（二）2025年收支预算安排</w:t>
      </w:r>
    </w:p>
    <w:p w14:paraId="01E5C0D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  <w:highlight w:val="none"/>
          <w:u w:val="none"/>
        </w:rPr>
      </w:pPr>
      <w:r>
        <w:rPr>
          <w:rFonts w:ascii="仿宋_GB2312" w:hAnsi="仿宋_GB2312" w:eastAsia="仿宋_GB2312" w:cs="仿宋_GB2312"/>
          <w:sz w:val="32"/>
          <w:szCs w:val="32"/>
          <w:highlight w:val="none"/>
          <w:u w:val="none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年一般公共预算、政府性基金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预算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国有资本经营预算、社会保险基金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预算安排如下</w:t>
      </w:r>
      <w:r>
        <w:rPr>
          <w:rFonts w:ascii="仿宋_GB2312" w:hAnsi="仿宋_GB2312" w:eastAsia="仿宋_GB2312" w:cs="仿宋_GB2312"/>
          <w:sz w:val="32"/>
          <w:szCs w:val="32"/>
          <w:highlight w:val="none"/>
          <w:u w:val="none"/>
        </w:rPr>
        <w:t>:</w:t>
      </w:r>
    </w:p>
    <w:p w14:paraId="16C1DF2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40"/>
        <w:textAlignment w:val="auto"/>
        <w:rPr>
          <w:rFonts w:ascii="仿宋_GB2312" w:hAnsi="仿宋_GB2312" w:eastAsia="仿宋_GB2312" w:cs="仿宋_GB2312"/>
          <w:b/>
          <w:bCs/>
          <w:sz w:val="32"/>
          <w:szCs w:val="32"/>
          <w:highlight w:val="none"/>
          <w:u w:val="none"/>
        </w:rPr>
      </w:pPr>
      <w:r>
        <w:rPr>
          <w:rFonts w:hint="eastAsia" w:ascii="仿宋_GB2312" w:hAnsi="Times New Roman" w:eastAsia="仿宋_GB2312" w:cs="Times New Roman"/>
          <w:b/>
          <w:bCs/>
          <w:color w:val="000000"/>
          <w:spacing w:val="11"/>
          <w:w w:val="100"/>
          <w:sz w:val="32"/>
          <w:szCs w:val="32"/>
          <w:lang w:val="en-US" w:eastAsia="zh-CN"/>
        </w:rPr>
        <w:t>1.一般公共预算。</w:t>
      </w:r>
    </w:p>
    <w:p w14:paraId="13F0FCB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u w:val="none"/>
          <w:lang w:val="en-US" w:eastAsia="zh-CN" w:bidi="ar-SA"/>
        </w:rPr>
        <w:t>2025年一般公共预算地方级常量收入预计完成40,500万元，扣除一次性收入后，比上年增长6%。另外，2025年新增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盘活国有资产收益预计20,000万元，加上盘活国有资产收益，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u w:val="none"/>
          <w:lang w:val="en-US" w:eastAsia="zh-CN" w:bidi="ar-SA"/>
        </w:rPr>
        <w:t>一般公共预算地方级收入预计完成60,500万元，比上年增长38.7%。其中，税收收入预计完成17,500万元，非税收入预计完成43,000万元。加上税收返还和各项补助收入320,000万元，政府债券收入15,000万元，调入资金1,000万元，收入总计396,500万元。</w:t>
      </w:r>
    </w:p>
    <w:p w14:paraId="3128A4E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u w:val="none"/>
          <w:lang w:val="en-US" w:eastAsia="zh-CN" w:bidi="ar-SA"/>
        </w:rPr>
        <w:t>2025年一般公共预算支出预计393,468万元。加上上解上级支出3,032万元，支出总计396,500万元。当年收支平衡。</w:t>
      </w:r>
    </w:p>
    <w:p w14:paraId="05A26EC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87" w:firstLineChars="200"/>
        <w:textAlignment w:val="auto"/>
        <w:rPr>
          <w:rFonts w:ascii="仿宋_GB2312" w:hAnsi="仿宋_GB2312" w:eastAsia="仿宋_GB2312" w:cs="仿宋_GB2312"/>
          <w:b/>
          <w:bCs/>
          <w:sz w:val="32"/>
          <w:szCs w:val="32"/>
          <w:highlight w:val="none"/>
          <w:u w:val="none"/>
        </w:rPr>
      </w:pPr>
      <w:bookmarkStart w:id="1" w:name="page14"/>
      <w:bookmarkEnd w:id="1"/>
      <w:r>
        <w:rPr>
          <w:rFonts w:hint="eastAsia" w:ascii="仿宋_GB2312" w:hAnsi="Times New Roman" w:eastAsia="仿宋_GB2312" w:cs="Times New Roman"/>
          <w:b/>
          <w:bCs/>
          <w:color w:val="000000"/>
          <w:spacing w:val="11"/>
          <w:w w:val="100"/>
          <w:sz w:val="32"/>
          <w:szCs w:val="32"/>
          <w:lang w:val="en-US" w:eastAsia="zh-CN"/>
        </w:rPr>
        <w:t>2.政府性基金预算。</w:t>
      </w:r>
    </w:p>
    <w:p w14:paraId="5CFBC99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</w:pPr>
      <w:r>
        <w:rPr>
          <w:rFonts w:ascii="仿宋_GB2312" w:hAnsi="仿宋_GB2312" w:eastAsia="仿宋_GB2312" w:cs="仿宋_GB2312"/>
          <w:sz w:val="32"/>
          <w:szCs w:val="32"/>
          <w:highlight w:val="none"/>
          <w:u w:val="none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年政府性基金收入预计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15,200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加上上级补助收入2,500万元，调入资金2,500万元，收入总计20,200万元。</w:t>
      </w:r>
      <w:r>
        <w:rPr>
          <w:rFonts w:ascii="仿宋_GB2312" w:hAnsi="仿宋_GB2312" w:eastAsia="仿宋_GB2312" w:cs="仿宋_GB2312"/>
          <w:sz w:val="32"/>
          <w:szCs w:val="32"/>
          <w:highlight w:val="none"/>
          <w:u w:val="none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年政府性基金支出安排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20,200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万元，当年收支平衡。</w:t>
      </w:r>
    </w:p>
    <w:p w14:paraId="2826AD26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87" w:firstLineChars="200"/>
        <w:textAlignment w:val="auto"/>
        <w:rPr>
          <w:rFonts w:hint="eastAsia" w:ascii="仿宋_GB2312" w:hAnsi="Times New Roman" w:eastAsia="仿宋_GB2312" w:cs="Times New Roman"/>
          <w:b/>
          <w:bCs/>
          <w:color w:val="000000"/>
          <w:spacing w:val="11"/>
          <w:w w:val="100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b/>
          <w:bCs/>
          <w:color w:val="000000"/>
          <w:spacing w:val="11"/>
          <w:w w:val="100"/>
          <w:sz w:val="32"/>
          <w:szCs w:val="32"/>
          <w:lang w:val="en-US" w:eastAsia="zh-CN"/>
        </w:rPr>
        <w:t>3.国有资本经营预算。</w:t>
      </w:r>
    </w:p>
    <w:p w14:paraId="10011E72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u w:val="none"/>
          <w:lang w:val="en-US" w:eastAsia="zh-CN" w:bidi="ar-SA"/>
        </w:rPr>
        <w:t>2025年国有资本经营预算收入预计3,000万元，2025年国有资本经营预算支出安排3,000万元，当年收支平衡。</w:t>
      </w:r>
    </w:p>
    <w:p w14:paraId="0D7037D5"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87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b/>
          <w:bCs/>
          <w:color w:val="000000"/>
          <w:spacing w:val="11"/>
          <w:w w:val="100"/>
          <w:kern w:val="2"/>
          <w:sz w:val="32"/>
          <w:szCs w:val="32"/>
          <w:lang w:val="en-US" w:eastAsia="zh-CN" w:bidi="ar-SA"/>
        </w:rPr>
        <w:t>4.社会保险基金预算。</w:t>
      </w:r>
    </w:p>
    <w:p w14:paraId="1BBA039C"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u w:val="none"/>
          <w:lang w:val="en-US" w:eastAsia="zh-CN"/>
        </w:rPr>
        <w:t>2025年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u w:val="none"/>
        </w:rPr>
        <w:t>社会保险基金预算收入预计安排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u w:val="none"/>
          <w:lang w:val="en-US" w:eastAsia="zh-CN"/>
        </w:rPr>
        <w:t>73，229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u w:val="none"/>
        </w:rPr>
        <w:t>万元。其中：机关事业单位基本养老保险基金收入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u w:val="none"/>
          <w:lang w:val="en-US" w:eastAsia="zh-CN"/>
        </w:rPr>
        <w:t>58,220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u w:val="none"/>
        </w:rPr>
        <w:t>万元；城乡居民养老保险收入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u w:val="none"/>
          <w:lang w:val="en-US" w:eastAsia="zh-CN"/>
        </w:rPr>
        <w:t>15,009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u w:val="none"/>
        </w:rPr>
        <w:t>万元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u w:val="none"/>
          <w:lang w:eastAsia="zh-CN"/>
        </w:rPr>
        <w:t>。</w:t>
      </w:r>
    </w:p>
    <w:p w14:paraId="2C683C6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highlight w:val="none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u w:val="none"/>
        </w:rPr>
        <w:t>社会保险基金预算支出预计安排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u w:val="none"/>
          <w:lang w:val="en-US" w:eastAsia="zh-CN"/>
        </w:rPr>
        <w:t>70,659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u w:val="none"/>
        </w:rPr>
        <w:t>万元。其中：机关事业单位基本养老保险基金支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u w:val="none"/>
          <w:lang w:val="en-US" w:eastAsia="zh-CN"/>
        </w:rPr>
        <w:t>出58,220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u w:val="none"/>
        </w:rPr>
        <w:t>万元；城乡居民基本养老保险支出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u w:val="none"/>
          <w:lang w:val="en-US" w:eastAsia="zh-CN"/>
        </w:rPr>
        <w:t>12,439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u w:val="none"/>
        </w:rPr>
        <w:t>万元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u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u w:val="none"/>
        </w:rPr>
        <w:t>社会保险基金预算收支结余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u w:val="none"/>
          <w:lang w:val="en-US" w:eastAsia="zh-CN"/>
        </w:rPr>
        <w:t>2,569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u w:val="none"/>
        </w:rPr>
        <w:t>万元。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u w:val="none"/>
          <w:lang w:val="en-US" w:eastAsia="zh-CN"/>
        </w:rPr>
        <w:t>其中：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u w:val="none"/>
        </w:rPr>
        <w:t>机关事业单位基本养老保险基金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u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u w:val="none"/>
        </w:rPr>
        <w:t>万元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u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u w:val="none"/>
        </w:rPr>
        <w:t>城乡居民基本养老保险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u w:val="none"/>
          <w:lang w:val="en-US" w:eastAsia="zh-CN"/>
        </w:rPr>
        <w:t>金2,569万元。</w:t>
      </w:r>
    </w:p>
    <w:p w14:paraId="45D4A7C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1786" w:firstLine="640" w:firstLineChars="200"/>
        <w:textAlignment w:val="auto"/>
        <w:rPr>
          <w:rFonts w:hint="eastAsia" w:ascii="楷体_GB2312" w:hAnsi="仿宋_GB2312" w:eastAsia="楷体_GB2312" w:cs="仿宋_GB2312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楷体_GB2312" w:hAnsi="仿宋_GB2312" w:eastAsia="楷体_GB2312" w:cs="仿宋_GB2312"/>
          <w:sz w:val="32"/>
          <w:szCs w:val="32"/>
          <w:highlight w:val="none"/>
          <w:u w:val="none"/>
          <w:lang w:val="en-US" w:eastAsia="zh-CN"/>
        </w:rPr>
        <w:t>（三）确保完成预算任务的主要措施</w:t>
      </w:r>
    </w:p>
    <w:p w14:paraId="3E417AFE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87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b/>
          <w:bCs/>
          <w:color w:val="000000"/>
          <w:spacing w:val="11"/>
          <w:w w:val="100"/>
          <w:sz w:val="32"/>
          <w:szCs w:val="32"/>
          <w:lang w:val="en-US" w:eastAsia="zh-CN"/>
        </w:rPr>
        <w:t>1.下大力气，抓好收入。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税收方面，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要依法加强税收征管，加强重点税源企业管理；紧盯一次性税源，继续严抓重点工程项目管理；加强对陈欠清收，确保应收尽收。非税方面，重点盘活闲置资源资产，健全罚没收入征管制度，积极寻找新的增长点，拓宽非税收入管理范围和领域，加大征缴力度。</w:t>
      </w:r>
    </w:p>
    <w:p w14:paraId="39317C9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87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b/>
          <w:bCs/>
          <w:color w:val="000000"/>
          <w:spacing w:val="11"/>
          <w:w w:val="100"/>
          <w:sz w:val="32"/>
          <w:szCs w:val="32"/>
          <w:lang w:val="en-US" w:eastAsia="zh-CN"/>
        </w:rPr>
        <w:t>2.严控各项支出。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按省要求，压缩编外人员支出2%，临聘人员逐步清退；大力压减一般性支出，严控“三公”经费，只减不增；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严格预算执行，强化预算约束，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坚决做到无预算不支出、非必要不支出。</w:t>
      </w:r>
    </w:p>
    <w:p w14:paraId="043DD00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87" w:firstLineChars="200"/>
        <w:textAlignment w:val="auto"/>
        <w:rPr>
          <w:rFonts w:hint="eastAsia" w:ascii="仿宋_GB2312" w:hAnsi="仿宋_GB2312" w:eastAsia="仿宋_GB2312" w:cs="仿宋_GB2312"/>
          <w:b/>
          <w:bCs/>
          <w:spacing w:val="10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b/>
          <w:bCs/>
          <w:color w:val="000000"/>
          <w:spacing w:val="11"/>
          <w:w w:val="100"/>
          <w:sz w:val="32"/>
          <w:szCs w:val="32"/>
          <w:lang w:val="en-US" w:eastAsia="zh-CN"/>
        </w:rPr>
        <w:t>3.对历史欠账进行清算。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采取有效手段，对历史欠账进行合法清算。</w:t>
      </w:r>
      <w:r>
        <w:rPr>
          <w:rFonts w:hint="eastAsia" w:ascii="仿宋_GB2312" w:hAnsi="仿宋_GB2312" w:eastAsia="仿宋_GB2312" w:cs="仿宋_GB2312"/>
          <w:b/>
          <w:bCs/>
          <w:spacing w:val="10"/>
          <w:sz w:val="32"/>
          <w:szCs w:val="32"/>
          <w:lang w:val="en-US" w:eastAsia="zh-CN"/>
        </w:rPr>
        <w:t>一是</w:t>
      </w:r>
      <w:r>
        <w:rPr>
          <w:rFonts w:hint="eastAsia" w:ascii="仿宋_GB2312" w:hAnsi="仿宋_GB2312" w:eastAsia="仿宋_GB2312" w:cs="仿宋_GB2312"/>
          <w:b w:val="0"/>
          <w:bCs w:val="0"/>
          <w:spacing w:val="10"/>
          <w:sz w:val="32"/>
          <w:szCs w:val="32"/>
          <w:lang w:val="en-US" w:eastAsia="zh-CN"/>
        </w:rPr>
        <w:t>将债务全部纳入预算管理</w:t>
      </w:r>
      <w:r>
        <w:rPr>
          <w:rFonts w:hint="eastAsia" w:ascii="仿宋_GB2312" w:hAnsi="仿宋_GB2312" w:eastAsia="仿宋_GB2312" w:cs="仿宋_GB2312"/>
          <w:b/>
          <w:bCs/>
          <w:spacing w:val="10"/>
          <w:sz w:val="32"/>
          <w:szCs w:val="32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spacing w:val="10"/>
          <w:sz w:val="32"/>
          <w:szCs w:val="32"/>
          <w:lang w:val="en-US" w:eastAsia="zh-CN"/>
        </w:rPr>
        <w:t>编制2025年度偿债计划，“三保一压”控风险，即在保工资、保运转、保民生、压一般的同时，优先安排到期债务本息的偿还，有序推进债务风险化解。</w:t>
      </w:r>
      <w:r>
        <w:rPr>
          <w:rFonts w:hint="eastAsia" w:ascii="仿宋_GB2312" w:hAnsi="仿宋_GB2312" w:eastAsia="仿宋_GB2312" w:cs="仿宋_GB2312"/>
          <w:b/>
          <w:bCs/>
          <w:spacing w:val="10"/>
          <w:sz w:val="32"/>
          <w:szCs w:val="32"/>
          <w:lang w:val="en-US" w:eastAsia="zh-CN"/>
        </w:rPr>
        <w:t>二是</w:t>
      </w:r>
      <w:r>
        <w:rPr>
          <w:rFonts w:hint="eastAsia" w:ascii="仿宋_GB2312" w:hAnsi="仿宋_GB2312" w:eastAsia="仿宋_GB2312" w:cs="仿宋_GB2312"/>
          <w:b w:val="0"/>
          <w:bCs w:val="0"/>
          <w:spacing w:val="10"/>
          <w:sz w:val="32"/>
          <w:szCs w:val="32"/>
          <w:lang w:val="en-US" w:eastAsia="zh-CN"/>
        </w:rPr>
        <w:t>积极向上争取专项债券。</w:t>
      </w:r>
      <w:r>
        <w:rPr>
          <w:rFonts w:hint="eastAsia" w:ascii="仿宋_GB2312" w:hAnsi="仿宋_GB2312" w:eastAsia="仿宋_GB2312" w:cs="仿宋_GB2312"/>
          <w:spacing w:val="10"/>
          <w:sz w:val="32"/>
          <w:szCs w:val="32"/>
          <w:lang w:val="en-US" w:eastAsia="zh-CN"/>
        </w:rPr>
        <w:t>争取将我市隐性债务用专项债券置换，切实缓解债务到期还本付息压力。</w:t>
      </w:r>
      <w:r>
        <w:rPr>
          <w:rFonts w:hint="eastAsia" w:ascii="仿宋_GB2312" w:hAnsi="仿宋_GB2312" w:eastAsia="仿宋_GB2312" w:cs="仿宋_GB2312"/>
          <w:b/>
          <w:bCs/>
          <w:spacing w:val="10"/>
          <w:sz w:val="32"/>
          <w:szCs w:val="32"/>
          <w:lang w:val="en-US" w:eastAsia="zh-CN"/>
        </w:rPr>
        <w:t>三是</w:t>
      </w:r>
      <w:r>
        <w:rPr>
          <w:rFonts w:hint="eastAsia" w:ascii="仿宋_GB2312" w:hAnsi="仿宋_GB2312" w:eastAsia="仿宋_GB2312" w:cs="仿宋_GB2312"/>
          <w:b w:val="0"/>
          <w:bCs w:val="0"/>
          <w:spacing w:val="10"/>
          <w:sz w:val="32"/>
          <w:szCs w:val="32"/>
          <w:lang w:val="en-US" w:eastAsia="zh-CN"/>
        </w:rPr>
        <w:t>积极向上争取一般债券</w:t>
      </w:r>
      <w:r>
        <w:rPr>
          <w:rFonts w:hint="eastAsia" w:ascii="仿宋_GB2312" w:hAnsi="仿宋_GB2312" w:eastAsia="仿宋_GB2312" w:cs="仿宋_GB2312"/>
          <w:b/>
          <w:bCs/>
          <w:spacing w:val="10"/>
          <w:sz w:val="32"/>
          <w:szCs w:val="32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spacing w:val="10"/>
          <w:sz w:val="32"/>
          <w:szCs w:val="32"/>
          <w:lang w:val="en-US" w:eastAsia="zh-CN"/>
        </w:rPr>
        <w:t>加强与省厅沟通，会同相关部门积极谋划项目，全力争取2025年新增一般债券资金用于活化地方财力。</w:t>
      </w:r>
      <w:r>
        <w:rPr>
          <w:rFonts w:hint="eastAsia" w:ascii="仿宋_GB2312" w:hAnsi="仿宋_GB2312" w:eastAsia="仿宋_GB2312" w:cs="仿宋_GB2312"/>
          <w:b/>
          <w:bCs/>
          <w:spacing w:val="10"/>
          <w:sz w:val="32"/>
          <w:szCs w:val="32"/>
          <w:lang w:val="en-US" w:eastAsia="zh-CN"/>
        </w:rPr>
        <w:t>四是</w:t>
      </w:r>
      <w:r>
        <w:rPr>
          <w:rFonts w:hint="eastAsia" w:ascii="仿宋_GB2312" w:hAnsi="仿宋_GB2312" w:eastAsia="仿宋_GB2312" w:cs="仿宋_GB2312"/>
          <w:b w:val="0"/>
          <w:bCs w:val="0"/>
          <w:spacing w:val="10"/>
          <w:sz w:val="32"/>
          <w:szCs w:val="32"/>
          <w:lang w:val="en-US" w:eastAsia="zh-CN"/>
        </w:rPr>
        <w:t>做好资产盘活工作。</w:t>
      </w:r>
      <w:r>
        <w:rPr>
          <w:rFonts w:hint="eastAsia" w:ascii="仿宋_GB2312" w:hAnsi="仿宋_GB2312" w:eastAsia="仿宋_GB2312" w:cs="仿宋_GB2312"/>
          <w:spacing w:val="10"/>
          <w:sz w:val="32"/>
          <w:szCs w:val="32"/>
          <w:lang w:val="en-US" w:eastAsia="zh-CN"/>
        </w:rPr>
        <w:t>开展财政性资产大起底，对所有起底资产入表入册、做好盘活变现，并将盘活资金用于化债，减少债务规模。</w:t>
      </w:r>
      <w:r>
        <w:rPr>
          <w:rFonts w:hint="eastAsia" w:ascii="仿宋_GB2312" w:hAnsi="仿宋_GB2312" w:eastAsia="仿宋_GB2312" w:cs="仿宋_GB2312"/>
          <w:b/>
          <w:bCs/>
          <w:spacing w:val="10"/>
          <w:sz w:val="32"/>
          <w:szCs w:val="32"/>
          <w:lang w:val="en-US" w:eastAsia="zh-CN"/>
        </w:rPr>
        <w:t>五是</w:t>
      </w:r>
      <w:r>
        <w:rPr>
          <w:rFonts w:hint="eastAsia" w:ascii="仿宋_GB2312" w:hAnsi="仿宋_GB2312" w:eastAsia="仿宋_GB2312" w:cs="仿宋_GB2312"/>
          <w:b w:val="0"/>
          <w:bCs w:val="0"/>
          <w:spacing w:val="10"/>
          <w:sz w:val="32"/>
          <w:szCs w:val="32"/>
          <w:lang w:val="en-US" w:eastAsia="zh-CN"/>
        </w:rPr>
        <w:t>全口径债务监测</w:t>
      </w:r>
      <w:r>
        <w:rPr>
          <w:rFonts w:hint="eastAsia" w:ascii="仿宋_GB2312" w:hAnsi="仿宋_GB2312" w:eastAsia="仿宋_GB2312" w:cs="仿宋_GB2312"/>
          <w:b/>
          <w:bCs/>
          <w:spacing w:val="10"/>
          <w:sz w:val="32"/>
          <w:szCs w:val="32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spacing w:val="10"/>
          <w:sz w:val="32"/>
          <w:szCs w:val="32"/>
          <w:lang w:val="en-US" w:eastAsia="zh-CN"/>
        </w:rPr>
        <w:t>对我市255家单位债务变动情况和资产负债情况进行动态监测，遏制新增隐性债务，确保隐性债务“只减不增”，牢牢守住不发生区域性系统性政府债务风险的底线。</w:t>
      </w:r>
    </w:p>
    <w:p w14:paraId="008F2EA1"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60" w:lineRule="exact"/>
        <w:ind w:firstLine="687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b/>
          <w:bCs/>
          <w:color w:val="000000"/>
          <w:spacing w:val="11"/>
          <w:w w:val="100"/>
          <w:kern w:val="2"/>
          <w:sz w:val="32"/>
          <w:szCs w:val="32"/>
          <w:lang w:val="en-US" w:eastAsia="zh-CN" w:bidi="ar-SA"/>
        </w:rPr>
        <w:t>4.抓国企改革，增强国有企业活力。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一是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优化国有企业结构布局，突出国有资本作用。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紧紧围绕市委、市政府工作部署，推动重点产业和优势企业发展，使国有资本向城市建设、农业发展、交通运输、新能源开发等领域集中，对市属国企进行优化整合，逐步建立以城投、农投、交投、能投为核心的，具有我市产业特色的“4+N”结构布局模式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二是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完善相关制度，加强对国有企业管理。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结合我市国有企业实际，完善并出台切实可行的各项国有企业管理制度及绩效考核办法，确保改革后的国有企业良性发展，发挥出更大作用。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三是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加快城乡供水项目进度，推进融资资金尽早落地。该项目将城乡供水资产进行整合利用，通过公司化运营、市场化运作，提高城乡供水设施运营效率，保障我市供水高质量发展。该项目总投资34,455万元。由洮南市水创投资有限公司承接运营，项目融资资金27,500万元。目前，省农发行正在对项目相关材料进行调查和审查。下步，将积极配合省农发行主调工作，加快推进“城乡供水”项目融资早日落地。</w:t>
      </w:r>
    </w:p>
    <w:p w14:paraId="1395BB2D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87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b/>
          <w:bCs/>
          <w:color w:val="000000"/>
          <w:spacing w:val="11"/>
          <w:w w:val="100"/>
          <w:sz w:val="32"/>
          <w:szCs w:val="32"/>
          <w:lang w:val="en-US" w:eastAsia="zh-CN"/>
        </w:rPr>
        <w:t>5.</w:t>
      </w:r>
      <w:bookmarkStart w:id="2" w:name="_GoBack"/>
      <w:bookmarkEnd w:id="2"/>
      <w:r>
        <w:rPr>
          <w:rFonts w:hint="eastAsia" w:ascii="仿宋_GB2312" w:hAnsi="Times New Roman" w:eastAsia="仿宋_GB2312" w:cs="Times New Roman"/>
          <w:b/>
          <w:bCs/>
          <w:color w:val="000000"/>
          <w:spacing w:val="11"/>
          <w:w w:val="100"/>
          <w:sz w:val="32"/>
          <w:szCs w:val="32"/>
          <w:lang w:val="en-US" w:eastAsia="zh-CN"/>
        </w:rPr>
        <w:t>抓资产盘活，使沉睡资产及早变现。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积极落实盘活政策，挖掘闲置资产潜力，强化举措变废为宝，提升资产使用效能，实现经济效益和社会效益双驱动。对闲置资产进行全面梳理、挖潜增效，针对“小而散”的闲置不动产公开出租、调配使用盘活；针对规模较大的不动产逐项定制可行性方案进行盘活。</w:t>
      </w:r>
    </w:p>
    <w:p w14:paraId="4969C995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i w:val="0"/>
          <w:iCs w:val="0"/>
          <w:caps w:val="0"/>
          <w:color w:val="303030"/>
          <w:spacing w:val="0"/>
          <w:sz w:val="25"/>
          <w:szCs w:val="25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u w:val="none"/>
          <w:lang w:val="en-US" w:eastAsia="zh-CN" w:bidi="ar-SA"/>
        </w:rPr>
        <w:t>各位代表，2025年财政改革发展面临新形势、新挑战、新机遇。从严核定项目支出、从紧核定专项资金及转移支付支出，加快推进零基预算改革。按照市委的决策部署，在市人大和政协的监督支持下，构建应保尽保、应压尽压、能控则控、能省则省。为服务全市经济社会发展大局和推进财政事业改革发展贡献力量！</w:t>
      </w:r>
    </w:p>
    <w:sectPr>
      <w:footerReference r:id="rId3" w:type="default"/>
      <w:pgSz w:w="11906" w:h="16838"/>
      <w:pgMar w:top="1417" w:right="1418" w:bottom="1417" w:left="1531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2312">
    <w:altName w:val="方正仿宋_GB2312"/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仿宋简体">
    <w:altName w:val="方正仿宋简体"/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公文小标宋">
    <w:altName w:val="方正公文小标宋"/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方正楷体_GB2312">
    <w:altName w:val="方正楷体_GB2312"/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小标宋简体">
    <w:altName w:val="方正小标宋简体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细黑">
    <w:altName w:val="华文细黑"/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6D24C4">
    <w:pPr>
      <w:pStyle w:val="4"/>
      <w:jc w:val="right"/>
      <w:rPr>
        <w:sz w:val="28"/>
        <w:szCs w:val="28"/>
      </w:rPr>
    </w:pPr>
    <w:r>
      <w:rPr>
        <w:sz w:val="28"/>
        <w:szCs w:val="28"/>
      </w:rPr>
      <w:t>—</w:t>
    </w: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  \* MERGEFORMAT </w:instrText>
    </w:r>
    <w:r>
      <w:rPr>
        <w:sz w:val="28"/>
        <w:szCs w:val="28"/>
      </w:rPr>
      <w:fldChar w:fldCharType="separate"/>
    </w:r>
    <w:r>
      <w:rPr>
        <w:sz w:val="28"/>
        <w:szCs w:val="28"/>
        <w:lang w:val="zh-CN"/>
      </w:rPr>
      <w:t>3</w:t>
    </w:r>
    <w:r>
      <w:rPr>
        <w:sz w:val="28"/>
        <w:szCs w:val="28"/>
      </w:rPr>
      <w:fldChar w:fldCharType="end"/>
    </w:r>
    <w:r>
      <w:rPr>
        <w:sz w:val="28"/>
        <w:szCs w:val="28"/>
      </w:rPr>
      <w:t>—</w:t>
    </w:r>
  </w:p>
  <w:p w14:paraId="56AD18B2"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5MjE1YWFmYzZkMzU5ZGRkN2NlNjYxOGIzMjAyOWQifQ=="/>
  </w:docVars>
  <w:rsids>
    <w:rsidRoot w:val="000C428C"/>
    <w:rsid w:val="00000214"/>
    <w:rsid w:val="000031E8"/>
    <w:rsid w:val="00003A83"/>
    <w:rsid w:val="00004598"/>
    <w:rsid w:val="000126A5"/>
    <w:rsid w:val="000132FA"/>
    <w:rsid w:val="00014191"/>
    <w:rsid w:val="0002299C"/>
    <w:rsid w:val="0002321B"/>
    <w:rsid w:val="00026D74"/>
    <w:rsid w:val="000304C8"/>
    <w:rsid w:val="0003377F"/>
    <w:rsid w:val="00035D3F"/>
    <w:rsid w:val="00041FB4"/>
    <w:rsid w:val="00056073"/>
    <w:rsid w:val="00056F6B"/>
    <w:rsid w:val="00066367"/>
    <w:rsid w:val="0007169A"/>
    <w:rsid w:val="000717D9"/>
    <w:rsid w:val="000A49FD"/>
    <w:rsid w:val="000A536B"/>
    <w:rsid w:val="000B13AC"/>
    <w:rsid w:val="000B627E"/>
    <w:rsid w:val="000C036F"/>
    <w:rsid w:val="000C428C"/>
    <w:rsid w:val="000D3238"/>
    <w:rsid w:val="000D46E9"/>
    <w:rsid w:val="000E43C8"/>
    <w:rsid w:val="000E5611"/>
    <w:rsid w:val="000F48B7"/>
    <w:rsid w:val="001024E7"/>
    <w:rsid w:val="001066D6"/>
    <w:rsid w:val="00113872"/>
    <w:rsid w:val="00123D7B"/>
    <w:rsid w:val="00124AFA"/>
    <w:rsid w:val="00127119"/>
    <w:rsid w:val="001272AC"/>
    <w:rsid w:val="00134221"/>
    <w:rsid w:val="00151D71"/>
    <w:rsid w:val="00151F88"/>
    <w:rsid w:val="00155351"/>
    <w:rsid w:val="001630CB"/>
    <w:rsid w:val="00173E6E"/>
    <w:rsid w:val="0017527C"/>
    <w:rsid w:val="0017791A"/>
    <w:rsid w:val="001852C6"/>
    <w:rsid w:val="00187563"/>
    <w:rsid w:val="001935BB"/>
    <w:rsid w:val="001A7BE9"/>
    <w:rsid w:val="001C29D7"/>
    <w:rsid w:val="001C3278"/>
    <w:rsid w:val="001C4DD9"/>
    <w:rsid w:val="001C69ED"/>
    <w:rsid w:val="001D4206"/>
    <w:rsid w:val="001D6698"/>
    <w:rsid w:val="001E4EC0"/>
    <w:rsid w:val="001E73F4"/>
    <w:rsid w:val="001F1658"/>
    <w:rsid w:val="00211387"/>
    <w:rsid w:val="00234854"/>
    <w:rsid w:val="00275767"/>
    <w:rsid w:val="00287C24"/>
    <w:rsid w:val="002928FE"/>
    <w:rsid w:val="002A76B9"/>
    <w:rsid w:val="002B2278"/>
    <w:rsid w:val="002B2614"/>
    <w:rsid w:val="002B2BAD"/>
    <w:rsid w:val="002B610D"/>
    <w:rsid w:val="002B6B1A"/>
    <w:rsid w:val="002B71A0"/>
    <w:rsid w:val="002C7D29"/>
    <w:rsid w:val="002D610D"/>
    <w:rsid w:val="002D74F5"/>
    <w:rsid w:val="002F022C"/>
    <w:rsid w:val="002F30AB"/>
    <w:rsid w:val="002F3AE2"/>
    <w:rsid w:val="00300BD5"/>
    <w:rsid w:val="00302589"/>
    <w:rsid w:val="00307D96"/>
    <w:rsid w:val="00312244"/>
    <w:rsid w:val="00321379"/>
    <w:rsid w:val="00322761"/>
    <w:rsid w:val="00330B2E"/>
    <w:rsid w:val="0034797C"/>
    <w:rsid w:val="0035594C"/>
    <w:rsid w:val="00363D7C"/>
    <w:rsid w:val="00364289"/>
    <w:rsid w:val="003672E0"/>
    <w:rsid w:val="003707ED"/>
    <w:rsid w:val="00372363"/>
    <w:rsid w:val="0038105B"/>
    <w:rsid w:val="0039117A"/>
    <w:rsid w:val="003957F5"/>
    <w:rsid w:val="003A0B5F"/>
    <w:rsid w:val="003B19EE"/>
    <w:rsid w:val="003B6DF7"/>
    <w:rsid w:val="003C004F"/>
    <w:rsid w:val="003D142F"/>
    <w:rsid w:val="003E3790"/>
    <w:rsid w:val="003F4610"/>
    <w:rsid w:val="003F70DE"/>
    <w:rsid w:val="00400657"/>
    <w:rsid w:val="0040098B"/>
    <w:rsid w:val="0040357A"/>
    <w:rsid w:val="004039EC"/>
    <w:rsid w:val="0040509F"/>
    <w:rsid w:val="00407FA7"/>
    <w:rsid w:val="00410001"/>
    <w:rsid w:val="00413368"/>
    <w:rsid w:val="00435CF9"/>
    <w:rsid w:val="00443FC8"/>
    <w:rsid w:val="0044755E"/>
    <w:rsid w:val="004549DA"/>
    <w:rsid w:val="004576AA"/>
    <w:rsid w:val="00460CE6"/>
    <w:rsid w:val="0046189C"/>
    <w:rsid w:val="0046720F"/>
    <w:rsid w:val="004B2B21"/>
    <w:rsid w:val="004B5179"/>
    <w:rsid w:val="004B75E4"/>
    <w:rsid w:val="004C1AB4"/>
    <w:rsid w:val="004C20A4"/>
    <w:rsid w:val="004C4AC9"/>
    <w:rsid w:val="004D3EA0"/>
    <w:rsid w:val="004E29FC"/>
    <w:rsid w:val="004E574C"/>
    <w:rsid w:val="004E6C69"/>
    <w:rsid w:val="004F0303"/>
    <w:rsid w:val="004F113A"/>
    <w:rsid w:val="004F1E7E"/>
    <w:rsid w:val="00501CDC"/>
    <w:rsid w:val="00505B0E"/>
    <w:rsid w:val="005112E0"/>
    <w:rsid w:val="00545B3F"/>
    <w:rsid w:val="00562ED6"/>
    <w:rsid w:val="00563F11"/>
    <w:rsid w:val="00570FCC"/>
    <w:rsid w:val="0058003D"/>
    <w:rsid w:val="00580161"/>
    <w:rsid w:val="00593D26"/>
    <w:rsid w:val="00595C52"/>
    <w:rsid w:val="005B5B79"/>
    <w:rsid w:val="005D1500"/>
    <w:rsid w:val="005D698A"/>
    <w:rsid w:val="005D6BAB"/>
    <w:rsid w:val="005E492E"/>
    <w:rsid w:val="005E5154"/>
    <w:rsid w:val="005E60CE"/>
    <w:rsid w:val="005F159F"/>
    <w:rsid w:val="005F3A48"/>
    <w:rsid w:val="00613C83"/>
    <w:rsid w:val="00616A12"/>
    <w:rsid w:val="00616B46"/>
    <w:rsid w:val="00621E11"/>
    <w:rsid w:val="00630E9C"/>
    <w:rsid w:val="0064243D"/>
    <w:rsid w:val="00654482"/>
    <w:rsid w:val="006556D3"/>
    <w:rsid w:val="00656471"/>
    <w:rsid w:val="00662C4A"/>
    <w:rsid w:val="00664455"/>
    <w:rsid w:val="006746C7"/>
    <w:rsid w:val="00675E21"/>
    <w:rsid w:val="00684D62"/>
    <w:rsid w:val="00691E31"/>
    <w:rsid w:val="00696C55"/>
    <w:rsid w:val="006A1CBA"/>
    <w:rsid w:val="006A5806"/>
    <w:rsid w:val="006A7BD4"/>
    <w:rsid w:val="006C1D91"/>
    <w:rsid w:val="006C4AA1"/>
    <w:rsid w:val="006E3FDD"/>
    <w:rsid w:val="006E4576"/>
    <w:rsid w:val="006F1893"/>
    <w:rsid w:val="006F2373"/>
    <w:rsid w:val="006F50E5"/>
    <w:rsid w:val="00726436"/>
    <w:rsid w:val="00734B17"/>
    <w:rsid w:val="00735769"/>
    <w:rsid w:val="00735809"/>
    <w:rsid w:val="00737D27"/>
    <w:rsid w:val="007427FC"/>
    <w:rsid w:val="00744179"/>
    <w:rsid w:val="00755DF0"/>
    <w:rsid w:val="007677EB"/>
    <w:rsid w:val="007702A6"/>
    <w:rsid w:val="0078289C"/>
    <w:rsid w:val="0078290C"/>
    <w:rsid w:val="007A0282"/>
    <w:rsid w:val="007A4302"/>
    <w:rsid w:val="007A53DB"/>
    <w:rsid w:val="007B4657"/>
    <w:rsid w:val="007B5668"/>
    <w:rsid w:val="007C717F"/>
    <w:rsid w:val="007D5E62"/>
    <w:rsid w:val="007F2A44"/>
    <w:rsid w:val="00801772"/>
    <w:rsid w:val="00802584"/>
    <w:rsid w:val="00804B23"/>
    <w:rsid w:val="00807971"/>
    <w:rsid w:val="008210A9"/>
    <w:rsid w:val="00825F92"/>
    <w:rsid w:val="00834359"/>
    <w:rsid w:val="008422F1"/>
    <w:rsid w:val="008522E6"/>
    <w:rsid w:val="00882636"/>
    <w:rsid w:val="00882975"/>
    <w:rsid w:val="00892081"/>
    <w:rsid w:val="008A4F08"/>
    <w:rsid w:val="008A631D"/>
    <w:rsid w:val="008A678A"/>
    <w:rsid w:val="008B3E22"/>
    <w:rsid w:val="008B59D5"/>
    <w:rsid w:val="008D170D"/>
    <w:rsid w:val="008D7699"/>
    <w:rsid w:val="008E07A3"/>
    <w:rsid w:val="008E5230"/>
    <w:rsid w:val="008E5DF0"/>
    <w:rsid w:val="008F00DD"/>
    <w:rsid w:val="008F13D5"/>
    <w:rsid w:val="00902110"/>
    <w:rsid w:val="0090323D"/>
    <w:rsid w:val="00903DAD"/>
    <w:rsid w:val="00907407"/>
    <w:rsid w:val="0092275F"/>
    <w:rsid w:val="00926695"/>
    <w:rsid w:val="00927D29"/>
    <w:rsid w:val="00940E0A"/>
    <w:rsid w:val="009443EC"/>
    <w:rsid w:val="009475C3"/>
    <w:rsid w:val="00951734"/>
    <w:rsid w:val="00956863"/>
    <w:rsid w:val="00960922"/>
    <w:rsid w:val="00961A5F"/>
    <w:rsid w:val="009672C7"/>
    <w:rsid w:val="00973CFC"/>
    <w:rsid w:val="009771D7"/>
    <w:rsid w:val="009821D5"/>
    <w:rsid w:val="009837A0"/>
    <w:rsid w:val="009A3AFA"/>
    <w:rsid w:val="009B0805"/>
    <w:rsid w:val="009B3897"/>
    <w:rsid w:val="009C2002"/>
    <w:rsid w:val="009C2732"/>
    <w:rsid w:val="009D407E"/>
    <w:rsid w:val="009E380A"/>
    <w:rsid w:val="009E4CF1"/>
    <w:rsid w:val="009E5C8F"/>
    <w:rsid w:val="009F1BEC"/>
    <w:rsid w:val="009F433A"/>
    <w:rsid w:val="00A06434"/>
    <w:rsid w:val="00A0704F"/>
    <w:rsid w:val="00A104D6"/>
    <w:rsid w:val="00A13E4E"/>
    <w:rsid w:val="00A23CD6"/>
    <w:rsid w:val="00A33106"/>
    <w:rsid w:val="00A36AF6"/>
    <w:rsid w:val="00A5507A"/>
    <w:rsid w:val="00A5626C"/>
    <w:rsid w:val="00A56A36"/>
    <w:rsid w:val="00A61730"/>
    <w:rsid w:val="00A630E6"/>
    <w:rsid w:val="00A65B54"/>
    <w:rsid w:val="00A72F81"/>
    <w:rsid w:val="00A75876"/>
    <w:rsid w:val="00A86AA9"/>
    <w:rsid w:val="00A919D1"/>
    <w:rsid w:val="00AA1ECB"/>
    <w:rsid w:val="00AA2424"/>
    <w:rsid w:val="00AA55AF"/>
    <w:rsid w:val="00AA65BB"/>
    <w:rsid w:val="00AB1C49"/>
    <w:rsid w:val="00AB6B95"/>
    <w:rsid w:val="00AC3B71"/>
    <w:rsid w:val="00AD65B1"/>
    <w:rsid w:val="00AD7BE0"/>
    <w:rsid w:val="00AE0A43"/>
    <w:rsid w:val="00AE45E3"/>
    <w:rsid w:val="00AF446D"/>
    <w:rsid w:val="00B017FC"/>
    <w:rsid w:val="00B07772"/>
    <w:rsid w:val="00B130DC"/>
    <w:rsid w:val="00B14AD8"/>
    <w:rsid w:val="00B173B4"/>
    <w:rsid w:val="00B35E5C"/>
    <w:rsid w:val="00B366C2"/>
    <w:rsid w:val="00B416ED"/>
    <w:rsid w:val="00B4656A"/>
    <w:rsid w:val="00B46F6F"/>
    <w:rsid w:val="00B50440"/>
    <w:rsid w:val="00B561ED"/>
    <w:rsid w:val="00B625F2"/>
    <w:rsid w:val="00B71A9F"/>
    <w:rsid w:val="00B85B3E"/>
    <w:rsid w:val="00BA4D4E"/>
    <w:rsid w:val="00BB3E82"/>
    <w:rsid w:val="00BD0B4D"/>
    <w:rsid w:val="00BD4C2C"/>
    <w:rsid w:val="00BD7ED8"/>
    <w:rsid w:val="00BE5BCA"/>
    <w:rsid w:val="00BE6F5F"/>
    <w:rsid w:val="00BF7ED1"/>
    <w:rsid w:val="00C008ED"/>
    <w:rsid w:val="00C2033A"/>
    <w:rsid w:val="00C2195C"/>
    <w:rsid w:val="00C23B53"/>
    <w:rsid w:val="00C42C65"/>
    <w:rsid w:val="00C44E52"/>
    <w:rsid w:val="00C511C0"/>
    <w:rsid w:val="00C55947"/>
    <w:rsid w:val="00C609B4"/>
    <w:rsid w:val="00C63B47"/>
    <w:rsid w:val="00C6664C"/>
    <w:rsid w:val="00C67261"/>
    <w:rsid w:val="00C67BEB"/>
    <w:rsid w:val="00C823C4"/>
    <w:rsid w:val="00C82520"/>
    <w:rsid w:val="00C9015B"/>
    <w:rsid w:val="00C90607"/>
    <w:rsid w:val="00C92C7F"/>
    <w:rsid w:val="00CA42EA"/>
    <w:rsid w:val="00CB4D8B"/>
    <w:rsid w:val="00CB5F81"/>
    <w:rsid w:val="00CC26AB"/>
    <w:rsid w:val="00CC3181"/>
    <w:rsid w:val="00CC554F"/>
    <w:rsid w:val="00CC64BF"/>
    <w:rsid w:val="00CD27E9"/>
    <w:rsid w:val="00CD7656"/>
    <w:rsid w:val="00CE11E7"/>
    <w:rsid w:val="00CE52CA"/>
    <w:rsid w:val="00CF133B"/>
    <w:rsid w:val="00CF3B49"/>
    <w:rsid w:val="00D03026"/>
    <w:rsid w:val="00D03227"/>
    <w:rsid w:val="00D147FF"/>
    <w:rsid w:val="00D16A3F"/>
    <w:rsid w:val="00D23127"/>
    <w:rsid w:val="00D277BD"/>
    <w:rsid w:val="00D31F9D"/>
    <w:rsid w:val="00D32381"/>
    <w:rsid w:val="00D40A5E"/>
    <w:rsid w:val="00D45442"/>
    <w:rsid w:val="00D474D2"/>
    <w:rsid w:val="00D509B9"/>
    <w:rsid w:val="00D527E5"/>
    <w:rsid w:val="00D54665"/>
    <w:rsid w:val="00D54A9F"/>
    <w:rsid w:val="00D56645"/>
    <w:rsid w:val="00D56C3D"/>
    <w:rsid w:val="00D67E61"/>
    <w:rsid w:val="00D80614"/>
    <w:rsid w:val="00D86A4A"/>
    <w:rsid w:val="00D93EEE"/>
    <w:rsid w:val="00DA3FBC"/>
    <w:rsid w:val="00DA4C2C"/>
    <w:rsid w:val="00DA6B7D"/>
    <w:rsid w:val="00DB3694"/>
    <w:rsid w:val="00DC0808"/>
    <w:rsid w:val="00DC5404"/>
    <w:rsid w:val="00DD57EC"/>
    <w:rsid w:val="00DD6D42"/>
    <w:rsid w:val="00DE092F"/>
    <w:rsid w:val="00DE2BB2"/>
    <w:rsid w:val="00DE5295"/>
    <w:rsid w:val="00DF5B17"/>
    <w:rsid w:val="00E10A78"/>
    <w:rsid w:val="00E219F8"/>
    <w:rsid w:val="00E31555"/>
    <w:rsid w:val="00E3720A"/>
    <w:rsid w:val="00E561B1"/>
    <w:rsid w:val="00E57744"/>
    <w:rsid w:val="00E668A1"/>
    <w:rsid w:val="00E676F6"/>
    <w:rsid w:val="00E80BA6"/>
    <w:rsid w:val="00E92F10"/>
    <w:rsid w:val="00EA1907"/>
    <w:rsid w:val="00EA6EC3"/>
    <w:rsid w:val="00EB79C7"/>
    <w:rsid w:val="00EB7CB6"/>
    <w:rsid w:val="00EC06C7"/>
    <w:rsid w:val="00ED15AB"/>
    <w:rsid w:val="00EE0406"/>
    <w:rsid w:val="00EE22EF"/>
    <w:rsid w:val="00EE31F5"/>
    <w:rsid w:val="00EF0CBD"/>
    <w:rsid w:val="00F04BE1"/>
    <w:rsid w:val="00F077CA"/>
    <w:rsid w:val="00F130BF"/>
    <w:rsid w:val="00F1747B"/>
    <w:rsid w:val="00F22B69"/>
    <w:rsid w:val="00F2669B"/>
    <w:rsid w:val="00F35AF7"/>
    <w:rsid w:val="00F37857"/>
    <w:rsid w:val="00F43330"/>
    <w:rsid w:val="00F4499C"/>
    <w:rsid w:val="00F54217"/>
    <w:rsid w:val="00F554E5"/>
    <w:rsid w:val="00F84B47"/>
    <w:rsid w:val="00F924EC"/>
    <w:rsid w:val="00F93628"/>
    <w:rsid w:val="00FA4C93"/>
    <w:rsid w:val="00FB36CB"/>
    <w:rsid w:val="00FC5069"/>
    <w:rsid w:val="00FE2E3E"/>
    <w:rsid w:val="00FF65E7"/>
    <w:rsid w:val="010333FC"/>
    <w:rsid w:val="010A04CB"/>
    <w:rsid w:val="011A24F4"/>
    <w:rsid w:val="014852B3"/>
    <w:rsid w:val="01632262"/>
    <w:rsid w:val="018607C2"/>
    <w:rsid w:val="019A3B52"/>
    <w:rsid w:val="01A37123"/>
    <w:rsid w:val="01C66FB1"/>
    <w:rsid w:val="01FC593B"/>
    <w:rsid w:val="020A2673"/>
    <w:rsid w:val="02137725"/>
    <w:rsid w:val="021842B7"/>
    <w:rsid w:val="022C6982"/>
    <w:rsid w:val="022D07F8"/>
    <w:rsid w:val="027619AC"/>
    <w:rsid w:val="02793A04"/>
    <w:rsid w:val="027E3454"/>
    <w:rsid w:val="029550BB"/>
    <w:rsid w:val="02A247CE"/>
    <w:rsid w:val="02C24BF1"/>
    <w:rsid w:val="0309616F"/>
    <w:rsid w:val="033D56B6"/>
    <w:rsid w:val="0346231C"/>
    <w:rsid w:val="035D23E6"/>
    <w:rsid w:val="036F6897"/>
    <w:rsid w:val="03782C10"/>
    <w:rsid w:val="038B4C37"/>
    <w:rsid w:val="03A072FD"/>
    <w:rsid w:val="03D94C97"/>
    <w:rsid w:val="03EF316B"/>
    <w:rsid w:val="03F35447"/>
    <w:rsid w:val="040623A2"/>
    <w:rsid w:val="04161E7E"/>
    <w:rsid w:val="043B38FC"/>
    <w:rsid w:val="044A30F0"/>
    <w:rsid w:val="04526930"/>
    <w:rsid w:val="047C10E8"/>
    <w:rsid w:val="047F68B1"/>
    <w:rsid w:val="049525BD"/>
    <w:rsid w:val="04C078BF"/>
    <w:rsid w:val="04D37CCB"/>
    <w:rsid w:val="04DA26C6"/>
    <w:rsid w:val="04DB7527"/>
    <w:rsid w:val="04E01888"/>
    <w:rsid w:val="04F87852"/>
    <w:rsid w:val="05081FAF"/>
    <w:rsid w:val="050B0E05"/>
    <w:rsid w:val="05171224"/>
    <w:rsid w:val="051A0D14"/>
    <w:rsid w:val="052135A4"/>
    <w:rsid w:val="05257057"/>
    <w:rsid w:val="05266A3E"/>
    <w:rsid w:val="05384ED8"/>
    <w:rsid w:val="05567649"/>
    <w:rsid w:val="05781201"/>
    <w:rsid w:val="05781EFD"/>
    <w:rsid w:val="05812418"/>
    <w:rsid w:val="058658C5"/>
    <w:rsid w:val="05B03EB8"/>
    <w:rsid w:val="05B4423E"/>
    <w:rsid w:val="05E46589"/>
    <w:rsid w:val="05F548B2"/>
    <w:rsid w:val="060006EE"/>
    <w:rsid w:val="06190FCC"/>
    <w:rsid w:val="06345E06"/>
    <w:rsid w:val="063C6B77"/>
    <w:rsid w:val="06484360"/>
    <w:rsid w:val="06541776"/>
    <w:rsid w:val="06990F0B"/>
    <w:rsid w:val="06AF3BB6"/>
    <w:rsid w:val="06BD6991"/>
    <w:rsid w:val="06C440B5"/>
    <w:rsid w:val="06CC05B2"/>
    <w:rsid w:val="06DC6908"/>
    <w:rsid w:val="06F678AD"/>
    <w:rsid w:val="07223221"/>
    <w:rsid w:val="07267E44"/>
    <w:rsid w:val="07321B99"/>
    <w:rsid w:val="073F680D"/>
    <w:rsid w:val="07437C24"/>
    <w:rsid w:val="0776350B"/>
    <w:rsid w:val="07852C85"/>
    <w:rsid w:val="07891E75"/>
    <w:rsid w:val="078C07FD"/>
    <w:rsid w:val="07A31495"/>
    <w:rsid w:val="07B03D17"/>
    <w:rsid w:val="07B17472"/>
    <w:rsid w:val="07B54D24"/>
    <w:rsid w:val="07B62F76"/>
    <w:rsid w:val="07BF5F59"/>
    <w:rsid w:val="07C16458"/>
    <w:rsid w:val="07CF569C"/>
    <w:rsid w:val="07EA5111"/>
    <w:rsid w:val="07FE258D"/>
    <w:rsid w:val="08024569"/>
    <w:rsid w:val="082849AF"/>
    <w:rsid w:val="0861172B"/>
    <w:rsid w:val="08631B54"/>
    <w:rsid w:val="089F2D08"/>
    <w:rsid w:val="08A51F2D"/>
    <w:rsid w:val="08A70013"/>
    <w:rsid w:val="08D37B58"/>
    <w:rsid w:val="08DA0EE6"/>
    <w:rsid w:val="08DA4C16"/>
    <w:rsid w:val="08E214E8"/>
    <w:rsid w:val="08F54FFF"/>
    <w:rsid w:val="08FF4003"/>
    <w:rsid w:val="09120680"/>
    <w:rsid w:val="091C01AA"/>
    <w:rsid w:val="09371EB7"/>
    <w:rsid w:val="09486821"/>
    <w:rsid w:val="095254ED"/>
    <w:rsid w:val="096814B6"/>
    <w:rsid w:val="096B18E9"/>
    <w:rsid w:val="099D330C"/>
    <w:rsid w:val="09AF32D3"/>
    <w:rsid w:val="09C65540"/>
    <w:rsid w:val="09CF42DA"/>
    <w:rsid w:val="09D037F2"/>
    <w:rsid w:val="09D40EBB"/>
    <w:rsid w:val="09D70E06"/>
    <w:rsid w:val="09E244F6"/>
    <w:rsid w:val="09EA7663"/>
    <w:rsid w:val="0A304FFE"/>
    <w:rsid w:val="0A4C0595"/>
    <w:rsid w:val="0A59794E"/>
    <w:rsid w:val="0A610257"/>
    <w:rsid w:val="0A69169C"/>
    <w:rsid w:val="0A7B04A7"/>
    <w:rsid w:val="0A817530"/>
    <w:rsid w:val="0A8A5D20"/>
    <w:rsid w:val="0AAE262A"/>
    <w:rsid w:val="0AEF34A2"/>
    <w:rsid w:val="0AFB6755"/>
    <w:rsid w:val="0B0E7941"/>
    <w:rsid w:val="0B111407"/>
    <w:rsid w:val="0B4C4B1B"/>
    <w:rsid w:val="0B541AF5"/>
    <w:rsid w:val="0B6246A7"/>
    <w:rsid w:val="0B8D6376"/>
    <w:rsid w:val="0B9700D5"/>
    <w:rsid w:val="0BA17532"/>
    <w:rsid w:val="0BB40BA4"/>
    <w:rsid w:val="0BBF6171"/>
    <w:rsid w:val="0BC15B29"/>
    <w:rsid w:val="0BCD0D95"/>
    <w:rsid w:val="0BE30B08"/>
    <w:rsid w:val="0BF93926"/>
    <w:rsid w:val="0C0A5154"/>
    <w:rsid w:val="0C0D2DCC"/>
    <w:rsid w:val="0C0E52AA"/>
    <w:rsid w:val="0C2030B4"/>
    <w:rsid w:val="0C4F5747"/>
    <w:rsid w:val="0C541017"/>
    <w:rsid w:val="0CA13245"/>
    <w:rsid w:val="0CB63FA3"/>
    <w:rsid w:val="0CBB082B"/>
    <w:rsid w:val="0CD92E75"/>
    <w:rsid w:val="0CDC7EAD"/>
    <w:rsid w:val="0CEC3F84"/>
    <w:rsid w:val="0CF43F2A"/>
    <w:rsid w:val="0CF91AFC"/>
    <w:rsid w:val="0D020A0B"/>
    <w:rsid w:val="0D204664"/>
    <w:rsid w:val="0D4C0998"/>
    <w:rsid w:val="0D8733A4"/>
    <w:rsid w:val="0DA502F5"/>
    <w:rsid w:val="0DAB3B4B"/>
    <w:rsid w:val="0DB77A48"/>
    <w:rsid w:val="0DEA24AF"/>
    <w:rsid w:val="0DED6FC6"/>
    <w:rsid w:val="0E05778A"/>
    <w:rsid w:val="0E611762"/>
    <w:rsid w:val="0E62253D"/>
    <w:rsid w:val="0E6B18AD"/>
    <w:rsid w:val="0E7A7053"/>
    <w:rsid w:val="0E866898"/>
    <w:rsid w:val="0E8E6B04"/>
    <w:rsid w:val="0E9512EE"/>
    <w:rsid w:val="0EA855E3"/>
    <w:rsid w:val="0EA86808"/>
    <w:rsid w:val="0EE81A85"/>
    <w:rsid w:val="0EF95E3E"/>
    <w:rsid w:val="0F0C0D7A"/>
    <w:rsid w:val="0F403A2A"/>
    <w:rsid w:val="0F602DF7"/>
    <w:rsid w:val="0F6D09EA"/>
    <w:rsid w:val="0F7F1124"/>
    <w:rsid w:val="0F8A6A96"/>
    <w:rsid w:val="0FBD693D"/>
    <w:rsid w:val="0FF64654"/>
    <w:rsid w:val="10015DBA"/>
    <w:rsid w:val="10030D22"/>
    <w:rsid w:val="101E3DAE"/>
    <w:rsid w:val="101F338A"/>
    <w:rsid w:val="103C2486"/>
    <w:rsid w:val="104D090B"/>
    <w:rsid w:val="104D56D4"/>
    <w:rsid w:val="10566F01"/>
    <w:rsid w:val="106129FE"/>
    <w:rsid w:val="107E0751"/>
    <w:rsid w:val="10920980"/>
    <w:rsid w:val="10943524"/>
    <w:rsid w:val="10953945"/>
    <w:rsid w:val="109B71AD"/>
    <w:rsid w:val="10AA7C36"/>
    <w:rsid w:val="10B81F21"/>
    <w:rsid w:val="10C76052"/>
    <w:rsid w:val="10D11D09"/>
    <w:rsid w:val="10D14A05"/>
    <w:rsid w:val="10D6033B"/>
    <w:rsid w:val="10EB08A6"/>
    <w:rsid w:val="10F81506"/>
    <w:rsid w:val="115E1A1D"/>
    <w:rsid w:val="11867518"/>
    <w:rsid w:val="119836EC"/>
    <w:rsid w:val="11B23062"/>
    <w:rsid w:val="11B84BFC"/>
    <w:rsid w:val="11C32A2B"/>
    <w:rsid w:val="11C672C2"/>
    <w:rsid w:val="11DD37F5"/>
    <w:rsid w:val="120242EB"/>
    <w:rsid w:val="120A4F43"/>
    <w:rsid w:val="125D64CF"/>
    <w:rsid w:val="12665C3E"/>
    <w:rsid w:val="127819B7"/>
    <w:rsid w:val="12B861E9"/>
    <w:rsid w:val="12E84A78"/>
    <w:rsid w:val="12EC39EF"/>
    <w:rsid w:val="130877A9"/>
    <w:rsid w:val="13172FFF"/>
    <w:rsid w:val="13446F46"/>
    <w:rsid w:val="134D2942"/>
    <w:rsid w:val="13646C99"/>
    <w:rsid w:val="13920952"/>
    <w:rsid w:val="13B21F2E"/>
    <w:rsid w:val="13BD3729"/>
    <w:rsid w:val="13CC2761"/>
    <w:rsid w:val="13CC3717"/>
    <w:rsid w:val="13CD2FCB"/>
    <w:rsid w:val="13E76F96"/>
    <w:rsid w:val="13E90074"/>
    <w:rsid w:val="14434B71"/>
    <w:rsid w:val="146D4CC9"/>
    <w:rsid w:val="14792662"/>
    <w:rsid w:val="1481084F"/>
    <w:rsid w:val="14A240F6"/>
    <w:rsid w:val="14BC3B96"/>
    <w:rsid w:val="14F11F2F"/>
    <w:rsid w:val="150D457E"/>
    <w:rsid w:val="1514752E"/>
    <w:rsid w:val="1529799F"/>
    <w:rsid w:val="152D79ED"/>
    <w:rsid w:val="154170B6"/>
    <w:rsid w:val="15AC17E3"/>
    <w:rsid w:val="15AF4807"/>
    <w:rsid w:val="15C3644E"/>
    <w:rsid w:val="15C46C59"/>
    <w:rsid w:val="15CE307A"/>
    <w:rsid w:val="15FC6E6C"/>
    <w:rsid w:val="160F2AE6"/>
    <w:rsid w:val="161F02D0"/>
    <w:rsid w:val="16315D87"/>
    <w:rsid w:val="163B0AEA"/>
    <w:rsid w:val="16564724"/>
    <w:rsid w:val="1666200B"/>
    <w:rsid w:val="166C160E"/>
    <w:rsid w:val="169B6FA3"/>
    <w:rsid w:val="16B44623"/>
    <w:rsid w:val="16C129AA"/>
    <w:rsid w:val="16CE665A"/>
    <w:rsid w:val="16CE7845"/>
    <w:rsid w:val="16DB47A7"/>
    <w:rsid w:val="17035AAC"/>
    <w:rsid w:val="1706617A"/>
    <w:rsid w:val="170B54AD"/>
    <w:rsid w:val="17257BE4"/>
    <w:rsid w:val="172C13E3"/>
    <w:rsid w:val="173D643B"/>
    <w:rsid w:val="178070FD"/>
    <w:rsid w:val="17991F6C"/>
    <w:rsid w:val="17A1184C"/>
    <w:rsid w:val="17A77181"/>
    <w:rsid w:val="17AB74B7"/>
    <w:rsid w:val="17F71AEC"/>
    <w:rsid w:val="17F72DFA"/>
    <w:rsid w:val="180A6144"/>
    <w:rsid w:val="181B71E0"/>
    <w:rsid w:val="18214996"/>
    <w:rsid w:val="184D3108"/>
    <w:rsid w:val="185038E3"/>
    <w:rsid w:val="185442EB"/>
    <w:rsid w:val="18550589"/>
    <w:rsid w:val="18961BFB"/>
    <w:rsid w:val="18A8690B"/>
    <w:rsid w:val="18B915AE"/>
    <w:rsid w:val="18C77025"/>
    <w:rsid w:val="18CE0163"/>
    <w:rsid w:val="18DA14C1"/>
    <w:rsid w:val="18E9269D"/>
    <w:rsid w:val="18EB53A9"/>
    <w:rsid w:val="190F3767"/>
    <w:rsid w:val="19525F44"/>
    <w:rsid w:val="196D36B1"/>
    <w:rsid w:val="19C07C84"/>
    <w:rsid w:val="19F569A3"/>
    <w:rsid w:val="19FF12F5"/>
    <w:rsid w:val="1A145DDE"/>
    <w:rsid w:val="1A2C2623"/>
    <w:rsid w:val="1A59545F"/>
    <w:rsid w:val="1A9371B4"/>
    <w:rsid w:val="1A97054F"/>
    <w:rsid w:val="1A9F789A"/>
    <w:rsid w:val="1AA80E44"/>
    <w:rsid w:val="1AB772D9"/>
    <w:rsid w:val="1ACB5FA0"/>
    <w:rsid w:val="1ACE1FB4"/>
    <w:rsid w:val="1AD03EF7"/>
    <w:rsid w:val="1AE8288D"/>
    <w:rsid w:val="1AEB2496"/>
    <w:rsid w:val="1AFA143C"/>
    <w:rsid w:val="1B2B1A00"/>
    <w:rsid w:val="1B322F7A"/>
    <w:rsid w:val="1B7035B7"/>
    <w:rsid w:val="1B807C83"/>
    <w:rsid w:val="1BB43819"/>
    <w:rsid w:val="1BD93A5E"/>
    <w:rsid w:val="1C082564"/>
    <w:rsid w:val="1C085913"/>
    <w:rsid w:val="1C145C6A"/>
    <w:rsid w:val="1C23450B"/>
    <w:rsid w:val="1C413942"/>
    <w:rsid w:val="1C4921B3"/>
    <w:rsid w:val="1C533FBA"/>
    <w:rsid w:val="1C5C3797"/>
    <w:rsid w:val="1C6249B7"/>
    <w:rsid w:val="1C863F24"/>
    <w:rsid w:val="1C9E3E3A"/>
    <w:rsid w:val="1CD443E4"/>
    <w:rsid w:val="1CF3211F"/>
    <w:rsid w:val="1D026C84"/>
    <w:rsid w:val="1D073697"/>
    <w:rsid w:val="1D110575"/>
    <w:rsid w:val="1D1B4210"/>
    <w:rsid w:val="1D220A49"/>
    <w:rsid w:val="1D4110DC"/>
    <w:rsid w:val="1D492E98"/>
    <w:rsid w:val="1D5056AE"/>
    <w:rsid w:val="1D5800DB"/>
    <w:rsid w:val="1D7574B1"/>
    <w:rsid w:val="1D7A1CDA"/>
    <w:rsid w:val="1D8B2357"/>
    <w:rsid w:val="1DC1221D"/>
    <w:rsid w:val="1DDC41D2"/>
    <w:rsid w:val="1DF44011"/>
    <w:rsid w:val="1E0F47D8"/>
    <w:rsid w:val="1E2055C6"/>
    <w:rsid w:val="1E25279C"/>
    <w:rsid w:val="1E2E0C31"/>
    <w:rsid w:val="1E3163B1"/>
    <w:rsid w:val="1E415DF8"/>
    <w:rsid w:val="1E6828C2"/>
    <w:rsid w:val="1E80309F"/>
    <w:rsid w:val="1ED57D2E"/>
    <w:rsid w:val="1ED966F8"/>
    <w:rsid w:val="1EDA671B"/>
    <w:rsid w:val="1F2F6E18"/>
    <w:rsid w:val="1F3A4E72"/>
    <w:rsid w:val="1F4F73B6"/>
    <w:rsid w:val="1F803EEA"/>
    <w:rsid w:val="1F885885"/>
    <w:rsid w:val="1F8A00BB"/>
    <w:rsid w:val="1F9C3D22"/>
    <w:rsid w:val="1FCD6FF2"/>
    <w:rsid w:val="1FDC485A"/>
    <w:rsid w:val="1FDD4046"/>
    <w:rsid w:val="1FFE1506"/>
    <w:rsid w:val="201F1C9C"/>
    <w:rsid w:val="202D76F6"/>
    <w:rsid w:val="20382950"/>
    <w:rsid w:val="203C28BE"/>
    <w:rsid w:val="20532135"/>
    <w:rsid w:val="205F1F4D"/>
    <w:rsid w:val="206A3341"/>
    <w:rsid w:val="206C0ED2"/>
    <w:rsid w:val="206F3D2C"/>
    <w:rsid w:val="20A420AE"/>
    <w:rsid w:val="20C0056A"/>
    <w:rsid w:val="20C81BC8"/>
    <w:rsid w:val="20FE61B2"/>
    <w:rsid w:val="2116462E"/>
    <w:rsid w:val="213A7E91"/>
    <w:rsid w:val="21627653"/>
    <w:rsid w:val="217750CC"/>
    <w:rsid w:val="21AA2257"/>
    <w:rsid w:val="21AC16AE"/>
    <w:rsid w:val="21CF05E9"/>
    <w:rsid w:val="21DA2E3E"/>
    <w:rsid w:val="21DB7B36"/>
    <w:rsid w:val="21EF65F3"/>
    <w:rsid w:val="21F12B0D"/>
    <w:rsid w:val="21F70241"/>
    <w:rsid w:val="21F74B64"/>
    <w:rsid w:val="22047AF0"/>
    <w:rsid w:val="221B313D"/>
    <w:rsid w:val="22230DB0"/>
    <w:rsid w:val="22231984"/>
    <w:rsid w:val="22252CB0"/>
    <w:rsid w:val="2226509E"/>
    <w:rsid w:val="223F7972"/>
    <w:rsid w:val="2263692C"/>
    <w:rsid w:val="227930C6"/>
    <w:rsid w:val="22794E74"/>
    <w:rsid w:val="227F2C56"/>
    <w:rsid w:val="22891269"/>
    <w:rsid w:val="22966144"/>
    <w:rsid w:val="22A94ED3"/>
    <w:rsid w:val="22CD65CB"/>
    <w:rsid w:val="22E26EBD"/>
    <w:rsid w:val="22F7131D"/>
    <w:rsid w:val="2331574F"/>
    <w:rsid w:val="233A3EC8"/>
    <w:rsid w:val="235A6610"/>
    <w:rsid w:val="236477C6"/>
    <w:rsid w:val="236D7A15"/>
    <w:rsid w:val="2398753C"/>
    <w:rsid w:val="23A102A1"/>
    <w:rsid w:val="23AF6544"/>
    <w:rsid w:val="241906BD"/>
    <w:rsid w:val="242F17DB"/>
    <w:rsid w:val="24336F3A"/>
    <w:rsid w:val="24593FE0"/>
    <w:rsid w:val="24712687"/>
    <w:rsid w:val="247259B2"/>
    <w:rsid w:val="247B4BB1"/>
    <w:rsid w:val="247F1C8B"/>
    <w:rsid w:val="24A96F0B"/>
    <w:rsid w:val="24AC1531"/>
    <w:rsid w:val="24AF7FA5"/>
    <w:rsid w:val="24B76431"/>
    <w:rsid w:val="24DA7D0E"/>
    <w:rsid w:val="24FD1ED9"/>
    <w:rsid w:val="25001AFC"/>
    <w:rsid w:val="25246F41"/>
    <w:rsid w:val="254915B8"/>
    <w:rsid w:val="255D361D"/>
    <w:rsid w:val="25B21D4E"/>
    <w:rsid w:val="25BD32CA"/>
    <w:rsid w:val="25CF65BD"/>
    <w:rsid w:val="25F70BEF"/>
    <w:rsid w:val="261D78E7"/>
    <w:rsid w:val="26296BB1"/>
    <w:rsid w:val="264834DB"/>
    <w:rsid w:val="267C380E"/>
    <w:rsid w:val="26D57927"/>
    <w:rsid w:val="270D25BF"/>
    <w:rsid w:val="27351CB2"/>
    <w:rsid w:val="27383B65"/>
    <w:rsid w:val="27406241"/>
    <w:rsid w:val="27627F04"/>
    <w:rsid w:val="27756D3A"/>
    <w:rsid w:val="27A4152F"/>
    <w:rsid w:val="27AA4D1F"/>
    <w:rsid w:val="27C9128E"/>
    <w:rsid w:val="27C95A6B"/>
    <w:rsid w:val="27CF4492"/>
    <w:rsid w:val="27E304B0"/>
    <w:rsid w:val="27E342F4"/>
    <w:rsid w:val="27F356C9"/>
    <w:rsid w:val="280722D8"/>
    <w:rsid w:val="286D1DD6"/>
    <w:rsid w:val="287C75A8"/>
    <w:rsid w:val="288350AE"/>
    <w:rsid w:val="28940C5A"/>
    <w:rsid w:val="289872E5"/>
    <w:rsid w:val="28B07116"/>
    <w:rsid w:val="28DB1B05"/>
    <w:rsid w:val="29334DF8"/>
    <w:rsid w:val="29394608"/>
    <w:rsid w:val="29446D2E"/>
    <w:rsid w:val="294C79CA"/>
    <w:rsid w:val="29822826"/>
    <w:rsid w:val="298567F4"/>
    <w:rsid w:val="29884067"/>
    <w:rsid w:val="29915199"/>
    <w:rsid w:val="29B3441A"/>
    <w:rsid w:val="29B85BD9"/>
    <w:rsid w:val="29B87D9B"/>
    <w:rsid w:val="29C240D4"/>
    <w:rsid w:val="29C4731D"/>
    <w:rsid w:val="29CA13F8"/>
    <w:rsid w:val="29D86924"/>
    <w:rsid w:val="2A200683"/>
    <w:rsid w:val="2A232FDD"/>
    <w:rsid w:val="2A2E0C3A"/>
    <w:rsid w:val="2A3A52C7"/>
    <w:rsid w:val="2A517A32"/>
    <w:rsid w:val="2A6A3E88"/>
    <w:rsid w:val="2A6A7491"/>
    <w:rsid w:val="2A704DAF"/>
    <w:rsid w:val="2A781EB5"/>
    <w:rsid w:val="2A881CEC"/>
    <w:rsid w:val="2A966541"/>
    <w:rsid w:val="2A9A62D0"/>
    <w:rsid w:val="2ABF7AE4"/>
    <w:rsid w:val="2B037704"/>
    <w:rsid w:val="2B3D4B7B"/>
    <w:rsid w:val="2B645164"/>
    <w:rsid w:val="2B796C98"/>
    <w:rsid w:val="2B8E17EC"/>
    <w:rsid w:val="2BA17E5E"/>
    <w:rsid w:val="2BB533C1"/>
    <w:rsid w:val="2BBA5220"/>
    <w:rsid w:val="2BC113EA"/>
    <w:rsid w:val="2BC929C8"/>
    <w:rsid w:val="2BCA4992"/>
    <w:rsid w:val="2BE83ED3"/>
    <w:rsid w:val="2BEB5B1F"/>
    <w:rsid w:val="2BEC6A86"/>
    <w:rsid w:val="2C161AB9"/>
    <w:rsid w:val="2C246DF4"/>
    <w:rsid w:val="2C3076B4"/>
    <w:rsid w:val="2C4F00FE"/>
    <w:rsid w:val="2C572156"/>
    <w:rsid w:val="2C5D1363"/>
    <w:rsid w:val="2C7845A9"/>
    <w:rsid w:val="2C8F3398"/>
    <w:rsid w:val="2CAC51A0"/>
    <w:rsid w:val="2CD21D51"/>
    <w:rsid w:val="2CEB67F1"/>
    <w:rsid w:val="2CF24546"/>
    <w:rsid w:val="2D0D4B37"/>
    <w:rsid w:val="2D157E8F"/>
    <w:rsid w:val="2D212C84"/>
    <w:rsid w:val="2D33789C"/>
    <w:rsid w:val="2D363CD8"/>
    <w:rsid w:val="2D484566"/>
    <w:rsid w:val="2D8079FF"/>
    <w:rsid w:val="2DA82AB1"/>
    <w:rsid w:val="2DAC3649"/>
    <w:rsid w:val="2DB37F6B"/>
    <w:rsid w:val="2DB66F7C"/>
    <w:rsid w:val="2DBB469D"/>
    <w:rsid w:val="2DCB3F52"/>
    <w:rsid w:val="2DFE2430"/>
    <w:rsid w:val="2E56657A"/>
    <w:rsid w:val="2E803BA6"/>
    <w:rsid w:val="2E84707B"/>
    <w:rsid w:val="2E975000"/>
    <w:rsid w:val="2EA9088F"/>
    <w:rsid w:val="2ECF02CD"/>
    <w:rsid w:val="2EE84C25"/>
    <w:rsid w:val="2EEC3C8A"/>
    <w:rsid w:val="2EF60937"/>
    <w:rsid w:val="2EF66AA3"/>
    <w:rsid w:val="2F5824AC"/>
    <w:rsid w:val="2F5F53F2"/>
    <w:rsid w:val="2F80401A"/>
    <w:rsid w:val="2F9432ED"/>
    <w:rsid w:val="2F9916DA"/>
    <w:rsid w:val="2FA005EA"/>
    <w:rsid w:val="2FBB2F70"/>
    <w:rsid w:val="2FC61B20"/>
    <w:rsid w:val="302004EF"/>
    <w:rsid w:val="302D4925"/>
    <w:rsid w:val="306F35FE"/>
    <w:rsid w:val="30B873BB"/>
    <w:rsid w:val="30BA2871"/>
    <w:rsid w:val="30C64335"/>
    <w:rsid w:val="30C96683"/>
    <w:rsid w:val="30F06C49"/>
    <w:rsid w:val="30FD3C90"/>
    <w:rsid w:val="313F67FB"/>
    <w:rsid w:val="314C665F"/>
    <w:rsid w:val="3162200A"/>
    <w:rsid w:val="316A4520"/>
    <w:rsid w:val="318F3881"/>
    <w:rsid w:val="319365B4"/>
    <w:rsid w:val="31A804C4"/>
    <w:rsid w:val="31CE442D"/>
    <w:rsid w:val="31F955F2"/>
    <w:rsid w:val="324C0E2C"/>
    <w:rsid w:val="326C25D8"/>
    <w:rsid w:val="32851613"/>
    <w:rsid w:val="3287503C"/>
    <w:rsid w:val="328D7BAE"/>
    <w:rsid w:val="32AC6BA0"/>
    <w:rsid w:val="32CC7242"/>
    <w:rsid w:val="32CE4D4B"/>
    <w:rsid w:val="32D60C51"/>
    <w:rsid w:val="32E25061"/>
    <w:rsid w:val="32E81F07"/>
    <w:rsid w:val="32F41965"/>
    <w:rsid w:val="32FD73FC"/>
    <w:rsid w:val="33146403"/>
    <w:rsid w:val="331A5741"/>
    <w:rsid w:val="332A6834"/>
    <w:rsid w:val="333F70C7"/>
    <w:rsid w:val="33833DA5"/>
    <w:rsid w:val="338E624C"/>
    <w:rsid w:val="33C90B22"/>
    <w:rsid w:val="33EA649E"/>
    <w:rsid w:val="342A424D"/>
    <w:rsid w:val="346E799C"/>
    <w:rsid w:val="348B3D56"/>
    <w:rsid w:val="34987067"/>
    <w:rsid w:val="34A0371C"/>
    <w:rsid w:val="34A84ADE"/>
    <w:rsid w:val="34DA5D82"/>
    <w:rsid w:val="35147014"/>
    <w:rsid w:val="351F3657"/>
    <w:rsid w:val="352C502F"/>
    <w:rsid w:val="354457B6"/>
    <w:rsid w:val="354632DC"/>
    <w:rsid w:val="354B08F2"/>
    <w:rsid w:val="354C2609"/>
    <w:rsid w:val="35814314"/>
    <w:rsid w:val="35B601C4"/>
    <w:rsid w:val="35BC4868"/>
    <w:rsid w:val="35D22DC1"/>
    <w:rsid w:val="35E91A00"/>
    <w:rsid w:val="35FF348B"/>
    <w:rsid w:val="360E15D8"/>
    <w:rsid w:val="36211653"/>
    <w:rsid w:val="3659703F"/>
    <w:rsid w:val="365E4655"/>
    <w:rsid w:val="366A6525"/>
    <w:rsid w:val="366D4B83"/>
    <w:rsid w:val="3680281D"/>
    <w:rsid w:val="36C75F1C"/>
    <w:rsid w:val="36CD171B"/>
    <w:rsid w:val="36D80A63"/>
    <w:rsid w:val="36DD1DF9"/>
    <w:rsid w:val="36EC6C5B"/>
    <w:rsid w:val="37125486"/>
    <w:rsid w:val="371C084F"/>
    <w:rsid w:val="3727621C"/>
    <w:rsid w:val="37530AFD"/>
    <w:rsid w:val="376314AF"/>
    <w:rsid w:val="3767430A"/>
    <w:rsid w:val="37895702"/>
    <w:rsid w:val="379426EC"/>
    <w:rsid w:val="37C2078A"/>
    <w:rsid w:val="37D368FB"/>
    <w:rsid w:val="37E43E9A"/>
    <w:rsid w:val="37FC64BE"/>
    <w:rsid w:val="38046FE7"/>
    <w:rsid w:val="3817292A"/>
    <w:rsid w:val="385E6D9F"/>
    <w:rsid w:val="38785FCB"/>
    <w:rsid w:val="38795776"/>
    <w:rsid w:val="38AB733C"/>
    <w:rsid w:val="38CF0C20"/>
    <w:rsid w:val="38D66964"/>
    <w:rsid w:val="39023400"/>
    <w:rsid w:val="395104A1"/>
    <w:rsid w:val="39743651"/>
    <w:rsid w:val="398B5E7A"/>
    <w:rsid w:val="39A71E6F"/>
    <w:rsid w:val="39E817C8"/>
    <w:rsid w:val="3A040F3C"/>
    <w:rsid w:val="3A180E27"/>
    <w:rsid w:val="3A304CBD"/>
    <w:rsid w:val="3A5957D5"/>
    <w:rsid w:val="3A7E628B"/>
    <w:rsid w:val="3A856654"/>
    <w:rsid w:val="3AB1432C"/>
    <w:rsid w:val="3ABB02C8"/>
    <w:rsid w:val="3AD03FE4"/>
    <w:rsid w:val="3ADB38D7"/>
    <w:rsid w:val="3AE07043"/>
    <w:rsid w:val="3AEE7DE7"/>
    <w:rsid w:val="3B15061C"/>
    <w:rsid w:val="3B163750"/>
    <w:rsid w:val="3B2877C2"/>
    <w:rsid w:val="3B41067D"/>
    <w:rsid w:val="3B4310AD"/>
    <w:rsid w:val="3B451D37"/>
    <w:rsid w:val="3B6C3370"/>
    <w:rsid w:val="3B7707CC"/>
    <w:rsid w:val="3B9E206C"/>
    <w:rsid w:val="3BBC13FB"/>
    <w:rsid w:val="3BCB67DA"/>
    <w:rsid w:val="3BE759B7"/>
    <w:rsid w:val="3BE90971"/>
    <w:rsid w:val="3C033069"/>
    <w:rsid w:val="3C06643D"/>
    <w:rsid w:val="3C1063F2"/>
    <w:rsid w:val="3C175EB2"/>
    <w:rsid w:val="3C58276E"/>
    <w:rsid w:val="3C71439A"/>
    <w:rsid w:val="3C8D3053"/>
    <w:rsid w:val="3CA8487C"/>
    <w:rsid w:val="3CC03F2E"/>
    <w:rsid w:val="3CC6538C"/>
    <w:rsid w:val="3CCC6F91"/>
    <w:rsid w:val="3CEC4831"/>
    <w:rsid w:val="3CFD6976"/>
    <w:rsid w:val="3D0B78C9"/>
    <w:rsid w:val="3D1D4A87"/>
    <w:rsid w:val="3D32073A"/>
    <w:rsid w:val="3D377780"/>
    <w:rsid w:val="3D4643D1"/>
    <w:rsid w:val="3D506EF6"/>
    <w:rsid w:val="3D5F0B1E"/>
    <w:rsid w:val="3D7725EE"/>
    <w:rsid w:val="3D8507E2"/>
    <w:rsid w:val="3D85696B"/>
    <w:rsid w:val="3DA43442"/>
    <w:rsid w:val="3DA94408"/>
    <w:rsid w:val="3DB85AF9"/>
    <w:rsid w:val="3DD71DD3"/>
    <w:rsid w:val="3DF02C47"/>
    <w:rsid w:val="3E29259E"/>
    <w:rsid w:val="3E833BB1"/>
    <w:rsid w:val="3E9E17E0"/>
    <w:rsid w:val="3ECB5CA5"/>
    <w:rsid w:val="3ECD6344"/>
    <w:rsid w:val="3EEC02FF"/>
    <w:rsid w:val="3EF15B4C"/>
    <w:rsid w:val="3F242322"/>
    <w:rsid w:val="3F2558DF"/>
    <w:rsid w:val="3F2A2983"/>
    <w:rsid w:val="3F7C0483"/>
    <w:rsid w:val="3F8061C3"/>
    <w:rsid w:val="3FAB66CF"/>
    <w:rsid w:val="3FAF06B9"/>
    <w:rsid w:val="3FB90C9C"/>
    <w:rsid w:val="3FD70AF2"/>
    <w:rsid w:val="403C5C58"/>
    <w:rsid w:val="406A34BB"/>
    <w:rsid w:val="40994C08"/>
    <w:rsid w:val="41137FDF"/>
    <w:rsid w:val="41196C80"/>
    <w:rsid w:val="411E0A02"/>
    <w:rsid w:val="412E1AEA"/>
    <w:rsid w:val="41893595"/>
    <w:rsid w:val="41A43FD9"/>
    <w:rsid w:val="41C932CA"/>
    <w:rsid w:val="41FD7639"/>
    <w:rsid w:val="42134546"/>
    <w:rsid w:val="42613345"/>
    <w:rsid w:val="4269685C"/>
    <w:rsid w:val="430B16C1"/>
    <w:rsid w:val="431B6C40"/>
    <w:rsid w:val="43236A0A"/>
    <w:rsid w:val="433355F4"/>
    <w:rsid w:val="434075BC"/>
    <w:rsid w:val="435C3312"/>
    <w:rsid w:val="43640E75"/>
    <w:rsid w:val="43804436"/>
    <w:rsid w:val="438F77A6"/>
    <w:rsid w:val="43954BF7"/>
    <w:rsid w:val="439D7CEC"/>
    <w:rsid w:val="43A833B4"/>
    <w:rsid w:val="43B12AAD"/>
    <w:rsid w:val="43C006FD"/>
    <w:rsid w:val="43DB1093"/>
    <w:rsid w:val="43E8260B"/>
    <w:rsid w:val="44066714"/>
    <w:rsid w:val="4408645A"/>
    <w:rsid w:val="440A327C"/>
    <w:rsid w:val="441329D5"/>
    <w:rsid w:val="4427077C"/>
    <w:rsid w:val="44307353"/>
    <w:rsid w:val="443909A1"/>
    <w:rsid w:val="44414D1E"/>
    <w:rsid w:val="444B5320"/>
    <w:rsid w:val="44507F21"/>
    <w:rsid w:val="445F7F16"/>
    <w:rsid w:val="447925D1"/>
    <w:rsid w:val="44892861"/>
    <w:rsid w:val="44AC595F"/>
    <w:rsid w:val="44BC0EC5"/>
    <w:rsid w:val="44D17609"/>
    <w:rsid w:val="452F5B3A"/>
    <w:rsid w:val="455E0BD0"/>
    <w:rsid w:val="456D21BF"/>
    <w:rsid w:val="456F2B52"/>
    <w:rsid w:val="45873277"/>
    <w:rsid w:val="459F1A34"/>
    <w:rsid w:val="45AD21AA"/>
    <w:rsid w:val="45B70A77"/>
    <w:rsid w:val="45D264C6"/>
    <w:rsid w:val="45D6617C"/>
    <w:rsid w:val="45D83E7E"/>
    <w:rsid w:val="45E343BA"/>
    <w:rsid w:val="45F468CD"/>
    <w:rsid w:val="45FE01AB"/>
    <w:rsid w:val="45FF357D"/>
    <w:rsid w:val="46003C63"/>
    <w:rsid w:val="46046235"/>
    <w:rsid w:val="462B0FDD"/>
    <w:rsid w:val="46436E95"/>
    <w:rsid w:val="46466CB9"/>
    <w:rsid w:val="46486BBC"/>
    <w:rsid w:val="465D697C"/>
    <w:rsid w:val="46770AD7"/>
    <w:rsid w:val="4678452F"/>
    <w:rsid w:val="46B667AA"/>
    <w:rsid w:val="46EA58F6"/>
    <w:rsid w:val="47094169"/>
    <w:rsid w:val="47156478"/>
    <w:rsid w:val="4746716B"/>
    <w:rsid w:val="476C2B31"/>
    <w:rsid w:val="47767A51"/>
    <w:rsid w:val="47876121"/>
    <w:rsid w:val="479834F6"/>
    <w:rsid w:val="479954ED"/>
    <w:rsid w:val="47BB1907"/>
    <w:rsid w:val="47FF1A9B"/>
    <w:rsid w:val="480407B4"/>
    <w:rsid w:val="484713ED"/>
    <w:rsid w:val="484B78ED"/>
    <w:rsid w:val="48610E04"/>
    <w:rsid w:val="487038F1"/>
    <w:rsid w:val="487C1EE1"/>
    <w:rsid w:val="488D5FAF"/>
    <w:rsid w:val="48A871D7"/>
    <w:rsid w:val="48BA396D"/>
    <w:rsid w:val="48D52555"/>
    <w:rsid w:val="48DA5DBD"/>
    <w:rsid w:val="48F8751E"/>
    <w:rsid w:val="48FE7847"/>
    <w:rsid w:val="49095FC5"/>
    <w:rsid w:val="492B3326"/>
    <w:rsid w:val="49315630"/>
    <w:rsid w:val="49825A8D"/>
    <w:rsid w:val="49A10689"/>
    <w:rsid w:val="49A11B41"/>
    <w:rsid w:val="49CA79F7"/>
    <w:rsid w:val="49F27934"/>
    <w:rsid w:val="4A08695A"/>
    <w:rsid w:val="4A106A32"/>
    <w:rsid w:val="4A28272E"/>
    <w:rsid w:val="4A282B58"/>
    <w:rsid w:val="4A317C5F"/>
    <w:rsid w:val="4A3E002E"/>
    <w:rsid w:val="4A5376F3"/>
    <w:rsid w:val="4A5751EC"/>
    <w:rsid w:val="4A58343D"/>
    <w:rsid w:val="4A6F0787"/>
    <w:rsid w:val="4A7A1397"/>
    <w:rsid w:val="4AE03A82"/>
    <w:rsid w:val="4AEF0CFA"/>
    <w:rsid w:val="4AF65AC7"/>
    <w:rsid w:val="4AF671A4"/>
    <w:rsid w:val="4AFD5D93"/>
    <w:rsid w:val="4B154ED8"/>
    <w:rsid w:val="4B1E3EF5"/>
    <w:rsid w:val="4B203716"/>
    <w:rsid w:val="4B4C1A7D"/>
    <w:rsid w:val="4B706C91"/>
    <w:rsid w:val="4B975654"/>
    <w:rsid w:val="4BD557EB"/>
    <w:rsid w:val="4C032B7D"/>
    <w:rsid w:val="4C20442F"/>
    <w:rsid w:val="4C32741B"/>
    <w:rsid w:val="4C455C43"/>
    <w:rsid w:val="4C4719BC"/>
    <w:rsid w:val="4C4E5D95"/>
    <w:rsid w:val="4C5145E8"/>
    <w:rsid w:val="4C662D23"/>
    <w:rsid w:val="4C685CA7"/>
    <w:rsid w:val="4C6A0793"/>
    <w:rsid w:val="4C7325EB"/>
    <w:rsid w:val="4C943CFE"/>
    <w:rsid w:val="4CB86415"/>
    <w:rsid w:val="4CE72400"/>
    <w:rsid w:val="4CED5653"/>
    <w:rsid w:val="4D0478AD"/>
    <w:rsid w:val="4D0518FD"/>
    <w:rsid w:val="4D1F6494"/>
    <w:rsid w:val="4D31721B"/>
    <w:rsid w:val="4D3711A8"/>
    <w:rsid w:val="4D9360B8"/>
    <w:rsid w:val="4DAA3915"/>
    <w:rsid w:val="4DB52C44"/>
    <w:rsid w:val="4DBF6347"/>
    <w:rsid w:val="4DD4436E"/>
    <w:rsid w:val="4DD52FF7"/>
    <w:rsid w:val="4E022E2E"/>
    <w:rsid w:val="4E524648"/>
    <w:rsid w:val="4E703038"/>
    <w:rsid w:val="4E757CE6"/>
    <w:rsid w:val="4E8567CB"/>
    <w:rsid w:val="4E8A3533"/>
    <w:rsid w:val="4E94128F"/>
    <w:rsid w:val="4E962B7A"/>
    <w:rsid w:val="4EAA3541"/>
    <w:rsid w:val="4EBD7815"/>
    <w:rsid w:val="4EC1586E"/>
    <w:rsid w:val="4EDD02B9"/>
    <w:rsid w:val="4EFA3D65"/>
    <w:rsid w:val="4EFF2022"/>
    <w:rsid w:val="4F157D68"/>
    <w:rsid w:val="4F3D2C02"/>
    <w:rsid w:val="4F4D6242"/>
    <w:rsid w:val="4F7322D0"/>
    <w:rsid w:val="4FA50587"/>
    <w:rsid w:val="4FB364E2"/>
    <w:rsid w:val="4FBC3669"/>
    <w:rsid w:val="50187F40"/>
    <w:rsid w:val="501B1380"/>
    <w:rsid w:val="503B6C26"/>
    <w:rsid w:val="50742E3B"/>
    <w:rsid w:val="507B60D8"/>
    <w:rsid w:val="509B3C55"/>
    <w:rsid w:val="50BC7E10"/>
    <w:rsid w:val="50D34BD5"/>
    <w:rsid w:val="50FA4CDF"/>
    <w:rsid w:val="50FB2D75"/>
    <w:rsid w:val="510025C0"/>
    <w:rsid w:val="510264F6"/>
    <w:rsid w:val="51031C29"/>
    <w:rsid w:val="51076D0D"/>
    <w:rsid w:val="511364D9"/>
    <w:rsid w:val="513303F9"/>
    <w:rsid w:val="514A4F53"/>
    <w:rsid w:val="51504E17"/>
    <w:rsid w:val="516D26A7"/>
    <w:rsid w:val="518B234A"/>
    <w:rsid w:val="518E3CBC"/>
    <w:rsid w:val="51954192"/>
    <w:rsid w:val="519827F3"/>
    <w:rsid w:val="51983CD3"/>
    <w:rsid w:val="51A01F4F"/>
    <w:rsid w:val="51B00003"/>
    <w:rsid w:val="51D3730A"/>
    <w:rsid w:val="51D71179"/>
    <w:rsid w:val="51DA6E2E"/>
    <w:rsid w:val="521C11F4"/>
    <w:rsid w:val="522C74C9"/>
    <w:rsid w:val="52574BB9"/>
    <w:rsid w:val="52711617"/>
    <w:rsid w:val="527F0BCE"/>
    <w:rsid w:val="529C40E3"/>
    <w:rsid w:val="52A116FA"/>
    <w:rsid w:val="52AF42A8"/>
    <w:rsid w:val="52CE4647"/>
    <w:rsid w:val="52E066C6"/>
    <w:rsid w:val="53234805"/>
    <w:rsid w:val="532905E8"/>
    <w:rsid w:val="53374E86"/>
    <w:rsid w:val="5338205E"/>
    <w:rsid w:val="53394FD9"/>
    <w:rsid w:val="53417C23"/>
    <w:rsid w:val="535A7167"/>
    <w:rsid w:val="536C745F"/>
    <w:rsid w:val="53AE40CE"/>
    <w:rsid w:val="53C3334E"/>
    <w:rsid w:val="53C33F8E"/>
    <w:rsid w:val="53CD578C"/>
    <w:rsid w:val="53CE45DD"/>
    <w:rsid w:val="53D02297"/>
    <w:rsid w:val="53D77380"/>
    <w:rsid w:val="53E319A4"/>
    <w:rsid w:val="53E75832"/>
    <w:rsid w:val="53F6133F"/>
    <w:rsid w:val="541C372E"/>
    <w:rsid w:val="542B1BC3"/>
    <w:rsid w:val="543B3069"/>
    <w:rsid w:val="543C6240"/>
    <w:rsid w:val="544B5DC1"/>
    <w:rsid w:val="54507A48"/>
    <w:rsid w:val="5479735E"/>
    <w:rsid w:val="547B6589"/>
    <w:rsid w:val="549642DC"/>
    <w:rsid w:val="54B8779B"/>
    <w:rsid w:val="54BF4BC0"/>
    <w:rsid w:val="54D5594C"/>
    <w:rsid w:val="55014B1F"/>
    <w:rsid w:val="551B5793"/>
    <w:rsid w:val="55274C31"/>
    <w:rsid w:val="55306D65"/>
    <w:rsid w:val="5561545B"/>
    <w:rsid w:val="55654AB2"/>
    <w:rsid w:val="5595582D"/>
    <w:rsid w:val="55971B48"/>
    <w:rsid w:val="55CD65C5"/>
    <w:rsid w:val="55D811FA"/>
    <w:rsid w:val="55E90430"/>
    <w:rsid w:val="55EE10FA"/>
    <w:rsid w:val="564156CE"/>
    <w:rsid w:val="565B702F"/>
    <w:rsid w:val="565F07F8"/>
    <w:rsid w:val="566F1B77"/>
    <w:rsid w:val="567F023A"/>
    <w:rsid w:val="56852025"/>
    <w:rsid w:val="56952BA2"/>
    <w:rsid w:val="56CD4277"/>
    <w:rsid w:val="56E806A3"/>
    <w:rsid w:val="56ED4141"/>
    <w:rsid w:val="56FE001B"/>
    <w:rsid w:val="57084E20"/>
    <w:rsid w:val="570A244F"/>
    <w:rsid w:val="57345085"/>
    <w:rsid w:val="57387D4E"/>
    <w:rsid w:val="57511940"/>
    <w:rsid w:val="575A1A3C"/>
    <w:rsid w:val="577810D0"/>
    <w:rsid w:val="57802226"/>
    <w:rsid w:val="579032A1"/>
    <w:rsid w:val="57A06298"/>
    <w:rsid w:val="57CB4146"/>
    <w:rsid w:val="57DF13BA"/>
    <w:rsid w:val="57E45F71"/>
    <w:rsid w:val="57EA58F1"/>
    <w:rsid w:val="57F7624B"/>
    <w:rsid w:val="57F86260"/>
    <w:rsid w:val="5803180D"/>
    <w:rsid w:val="581F5416"/>
    <w:rsid w:val="58284CF7"/>
    <w:rsid w:val="582C1F6D"/>
    <w:rsid w:val="583848AE"/>
    <w:rsid w:val="58495B7B"/>
    <w:rsid w:val="58496EF9"/>
    <w:rsid w:val="589870FB"/>
    <w:rsid w:val="589B4918"/>
    <w:rsid w:val="58B817B2"/>
    <w:rsid w:val="58BA1767"/>
    <w:rsid w:val="58BF28C3"/>
    <w:rsid w:val="58DF11CE"/>
    <w:rsid w:val="590B56F1"/>
    <w:rsid w:val="592D27A3"/>
    <w:rsid w:val="5988716F"/>
    <w:rsid w:val="59A569B1"/>
    <w:rsid w:val="59B469B8"/>
    <w:rsid w:val="59BB7E0A"/>
    <w:rsid w:val="59D46859"/>
    <w:rsid w:val="59F73356"/>
    <w:rsid w:val="5A103C14"/>
    <w:rsid w:val="5A20384C"/>
    <w:rsid w:val="5A2055FA"/>
    <w:rsid w:val="5A2A77A9"/>
    <w:rsid w:val="5A3438DA"/>
    <w:rsid w:val="5A3D4519"/>
    <w:rsid w:val="5A6205B2"/>
    <w:rsid w:val="5A695EFF"/>
    <w:rsid w:val="5A696859"/>
    <w:rsid w:val="5A7E502F"/>
    <w:rsid w:val="5A7F42D2"/>
    <w:rsid w:val="5A843DDB"/>
    <w:rsid w:val="5AC44A46"/>
    <w:rsid w:val="5AC770DA"/>
    <w:rsid w:val="5B070B67"/>
    <w:rsid w:val="5B1F10D6"/>
    <w:rsid w:val="5B3739E0"/>
    <w:rsid w:val="5B465A06"/>
    <w:rsid w:val="5B4B53A7"/>
    <w:rsid w:val="5B5C08B4"/>
    <w:rsid w:val="5B765E19"/>
    <w:rsid w:val="5B9D6561"/>
    <w:rsid w:val="5BAC27D5"/>
    <w:rsid w:val="5BE57B72"/>
    <w:rsid w:val="5BE87FAD"/>
    <w:rsid w:val="5C0225B3"/>
    <w:rsid w:val="5C035F2B"/>
    <w:rsid w:val="5C2869E8"/>
    <w:rsid w:val="5C307427"/>
    <w:rsid w:val="5C3408CB"/>
    <w:rsid w:val="5C367AA0"/>
    <w:rsid w:val="5C381DB5"/>
    <w:rsid w:val="5C3D0B43"/>
    <w:rsid w:val="5C4632BA"/>
    <w:rsid w:val="5C5D54FC"/>
    <w:rsid w:val="5C67447C"/>
    <w:rsid w:val="5C86426B"/>
    <w:rsid w:val="5CAF6C16"/>
    <w:rsid w:val="5CC06CA3"/>
    <w:rsid w:val="5D047455"/>
    <w:rsid w:val="5D1C479E"/>
    <w:rsid w:val="5D2C1B29"/>
    <w:rsid w:val="5D331AE8"/>
    <w:rsid w:val="5D3E54AE"/>
    <w:rsid w:val="5D4949CC"/>
    <w:rsid w:val="5D722F20"/>
    <w:rsid w:val="5D7A0159"/>
    <w:rsid w:val="5D937187"/>
    <w:rsid w:val="5D9801BC"/>
    <w:rsid w:val="5DA24FF7"/>
    <w:rsid w:val="5DC0337C"/>
    <w:rsid w:val="5DC62652"/>
    <w:rsid w:val="5DF87288"/>
    <w:rsid w:val="5E1E0F9C"/>
    <w:rsid w:val="5E1E6237"/>
    <w:rsid w:val="5E2F1F21"/>
    <w:rsid w:val="5E317DD6"/>
    <w:rsid w:val="5E51415C"/>
    <w:rsid w:val="5E581923"/>
    <w:rsid w:val="5E665AC5"/>
    <w:rsid w:val="5E687D14"/>
    <w:rsid w:val="5E6C0B0E"/>
    <w:rsid w:val="5E8A0740"/>
    <w:rsid w:val="5E8F243D"/>
    <w:rsid w:val="5EBE53E1"/>
    <w:rsid w:val="5EC45DB9"/>
    <w:rsid w:val="5F1921EA"/>
    <w:rsid w:val="5F265461"/>
    <w:rsid w:val="5F30008D"/>
    <w:rsid w:val="5F385194"/>
    <w:rsid w:val="5F76780E"/>
    <w:rsid w:val="5FAC445A"/>
    <w:rsid w:val="5FB817B2"/>
    <w:rsid w:val="5FC87CF8"/>
    <w:rsid w:val="5FD56415"/>
    <w:rsid w:val="600308CD"/>
    <w:rsid w:val="6012119F"/>
    <w:rsid w:val="604A10CB"/>
    <w:rsid w:val="606028F2"/>
    <w:rsid w:val="609258BE"/>
    <w:rsid w:val="60997EB4"/>
    <w:rsid w:val="609F5425"/>
    <w:rsid w:val="60A4339C"/>
    <w:rsid w:val="60AB7D1A"/>
    <w:rsid w:val="60AD5296"/>
    <w:rsid w:val="60C35EC4"/>
    <w:rsid w:val="60C85BBB"/>
    <w:rsid w:val="60CE7B5E"/>
    <w:rsid w:val="60EF0432"/>
    <w:rsid w:val="60FC19C2"/>
    <w:rsid w:val="611154A3"/>
    <w:rsid w:val="611F03B9"/>
    <w:rsid w:val="61203176"/>
    <w:rsid w:val="612D7EAD"/>
    <w:rsid w:val="615559B7"/>
    <w:rsid w:val="61620180"/>
    <w:rsid w:val="618741B1"/>
    <w:rsid w:val="61B21F39"/>
    <w:rsid w:val="61BD5162"/>
    <w:rsid w:val="61C11560"/>
    <w:rsid w:val="61C27F4A"/>
    <w:rsid w:val="61D53EF6"/>
    <w:rsid w:val="61F301D8"/>
    <w:rsid w:val="620A3FD8"/>
    <w:rsid w:val="622C24F4"/>
    <w:rsid w:val="627C4E8C"/>
    <w:rsid w:val="62922349"/>
    <w:rsid w:val="629C57F5"/>
    <w:rsid w:val="62B13896"/>
    <w:rsid w:val="62CB2478"/>
    <w:rsid w:val="62D82CF6"/>
    <w:rsid w:val="63027B9B"/>
    <w:rsid w:val="63161C90"/>
    <w:rsid w:val="632A1297"/>
    <w:rsid w:val="634231B4"/>
    <w:rsid w:val="636C18B0"/>
    <w:rsid w:val="63C44268"/>
    <w:rsid w:val="63CF60B4"/>
    <w:rsid w:val="63E76D0C"/>
    <w:rsid w:val="64241F45"/>
    <w:rsid w:val="643E3116"/>
    <w:rsid w:val="644808A2"/>
    <w:rsid w:val="644C5C91"/>
    <w:rsid w:val="64683DB8"/>
    <w:rsid w:val="64735B80"/>
    <w:rsid w:val="64747307"/>
    <w:rsid w:val="64840E00"/>
    <w:rsid w:val="64A21A2D"/>
    <w:rsid w:val="64AC6408"/>
    <w:rsid w:val="64B45834"/>
    <w:rsid w:val="64BD6A07"/>
    <w:rsid w:val="64DB6CED"/>
    <w:rsid w:val="64E3737B"/>
    <w:rsid w:val="64FB6CCD"/>
    <w:rsid w:val="64FC19EC"/>
    <w:rsid w:val="651A328C"/>
    <w:rsid w:val="6537012F"/>
    <w:rsid w:val="653C0D61"/>
    <w:rsid w:val="657A1F17"/>
    <w:rsid w:val="65AA7E20"/>
    <w:rsid w:val="65B17A4E"/>
    <w:rsid w:val="66192369"/>
    <w:rsid w:val="661A10D8"/>
    <w:rsid w:val="6634568B"/>
    <w:rsid w:val="66431620"/>
    <w:rsid w:val="6648649D"/>
    <w:rsid w:val="668144EC"/>
    <w:rsid w:val="66997739"/>
    <w:rsid w:val="66D165FA"/>
    <w:rsid w:val="67242B7E"/>
    <w:rsid w:val="67302ECE"/>
    <w:rsid w:val="673252E5"/>
    <w:rsid w:val="674A015A"/>
    <w:rsid w:val="676A3FA4"/>
    <w:rsid w:val="67706D36"/>
    <w:rsid w:val="678C7962"/>
    <w:rsid w:val="67CD0F3C"/>
    <w:rsid w:val="67D55C76"/>
    <w:rsid w:val="67DF6AF4"/>
    <w:rsid w:val="67DF6AF9"/>
    <w:rsid w:val="67F906EC"/>
    <w:rsid w:val="680E260E"/>
    <w:rsid w:val="686646D7"/>
    <w:rsid w:val="68BB5DB5"/>
    <w:rsid w:val="68BF0F38"/>
    <w:rsid w:val="68C44151"/>
    <w:rsid w:val="68D203CB"/>
    <w:rsid w:val="68E47B7F"/>
    <w:rsid w:val="68F42810"/>
    <w:rsid w:val="68FE597D"/>
    <w:rsid w:val="69152BC9"/>
    <w:rsid w:val="6916775B"/>
    <w:rsid w:val="692823B1"/>
    <w:rsid w:val="692A0243"/>
    <w:rsid w:val="69313380"/>
    <w:rsid w:val="696255F6"/>
    <w:rsid w:val="69671D21"/>
    <w:rsid w:val="69D05A19"/>
    <w:rsid w:val="69E973CB"/>
    <w:rsid w:val="6A292AE0"/>
    <w:rsid w:val="6A4B221F"/>
    <w:rsid w:val="6A9C6F1F"/>
    <w:rsid w:val="6A9F78D5"/>
    <w:rsid w:val="6AAF2270"/>
    <w:rsid w:val="6ACC7ABB"/>
    <w:rsid w:val="6ADE3093"/>
    <w:rsid w:val="6AF503DD"/>
    <w:rsid w:val="6B2A452A"/>
    <w:rsid w:val="6B3158B9"/>
    <w:rsid w:val="6B4F09F1"/>
    <w:rsid w:val="6B65270B"/>
    <w:rsid w:val="6B6712DB"/>
    <w:rsid w:val="6B951F6B"/>
    <w:rsid w:val="6B990E53"/>
    <w:rsid w:val="6BA2061D"/>
    <w:rsid w:val="6BC50EA9"/>
    <w:rsid w:val="6BCB340E"/>
    <w:rsid w:val="6BCF626A"/>
    <w:rsid w:val="6BD6020E"/>
    <w:rsid w:val="6BD72C77"/>
    <w:rsid w:val="6C083428"/>
    <w:rsid w:val="6C24301D"/>
    <w:rsid w:val="6C3041CF"/>
    <w:rsid w:val="6C322AB0"/>
    <w:rsid w:val="6C33797B"/>
    <w:rsid w:val="6C3D2E11"/>
    <w:rsid w:val="6C3E255B"/>
    <w:rsid w:val="6C9A2D8C"/>
    <w:rsid w:val="6C9E6F7E"/>
    <w:rsid w:val="6CC16374"/>
    <w:rsid w:val="6D4206CC"/>
    <w:rsid w:val="6D800A37"/>
    <w:rsid w:val="6DB86E0B"/>
    <w:rsid w:val="6DBB76BC"/>
    <w:rsid w:val="6DE54739"/>
    <w:rsid w:val="6DF96C6C"/>
    <w:rsid w:val="6DFA30AD"/>
    <w:rsid w:val="6E16040F"/>
    <w:rsid w:val="6E423A8F"/>
    <w:rsid w:val="6E4532CF"/>
    <w:rsid w:val="6E647D53"/>
    <w:rsid w:val="6E9617CA"/>
    <w:rsid w:val="6E9D27EC"/>
    <w:rsid w:val="6EAB14DE"/>
    <w:rsid w:val="6EDF5387"/>
    <w:rsid w:val="6EE84DDA"/>
    <w:rsid w:val="6EFE1F56"/>
    <w:rsid w:val="6F297E71"/>
    <w:rsid w:val="6F457B85"/>
    <w:rsid w:val="6F4D5D73"/>
    <w:rsid w:val="6F683873"/>
    <w:rsid w:val="6F795F90"/>
    <w:rsid w:val="6FA55EEB"/>
    <w:rsid w:val="6FC4092A"/>
    <w:rsid w:val="6FF15617"/>
    <w:rsid w:val="701B2694"/>
    <w:rsid w:val="701F03D6"/>
    <w:rsid w:val="704B7E09"/>
    <w:rsid w:val="704C0A20"/>
    <w:rsid w:val="70673DCF"/>
    <w:rsid w:val="70721D84"/>
    <w:rsid w:val="707D27BB"/>
    <w:rsid w:val="70844D12"/>
    <w:rsid w:val="70854278"/>
    <w:rsid w:val="70937171"/>
    <w:rsid w:val="709B38A0"/>
    <w:rsid w:val="709B4D1C"/>
    <w:rsid w:val="709E695B"/>
    <w:rsid w:val="70BB6DA6"/>
    <w:rsid w:val="70CB40BA"/>
    <w:rsid w:val="70CF681B"/>
    <w:rsid w:val="70F255F9"/>
    <w:rsid w:val="71097402"/>
    <w:rsid w:val="711F7F62"/>
    <w:rsid w:val="71250630"/>
    <w:rsid w:val="712F5FC0"/>
    <w:rsid w:val="71370D9E"/>
    <w:rsid w:val="7137635A"/>
    <w:rsid w:val="71553449"/>
    <w:rsid w:val="71C244F5"/>
    <w:rsid w:val="71E23ABC"/>
    <w:rsid w:val="71E23EB5"/>
    <w:rsid w:val="71FA376F"/>
    <w:rsid w:val="72075757"/>
    <w:rsid w:val="722C2936"/>
    <w:rsid w:val="72312642"/>
    <w:rsid w:val="72457E9C"/>
    <w:rsid w:val="7269771B"/>
    <w:rsid w:val="727918F3"/>
    <w:rsid w:val="728923AC"/>
    <w:rsid w:val="72B251DB"/>
    <w:rsid w:val="72BA43E6"/>
    <w:rsid w:val="72C9287B"/>
    <w:rsid w:val="72D548F7"/>
    <w:rsid w:val="72DD6C75"/>
    <w:rsid w:val="72ED429E"/>
    <w:rsid w:val="72ED47BB"/>
    <w:rsid w:val="72F5784C"/>
    <w:rsid w:val="7304661E"/>
    <w:rsid w:val="7315532F"/>
    <w:rsid w:val="733D4237"/>
    <w:rsid w:val="7367558B"/>
    <w:rsid w:val="736C3D6A"/>
    <w:rsid w:val="736D4CC4"/>
    <w:rsid w:val="738A025C"/>
    <w:rsid w:val="739E507E"/>
    <w:rsid w:val="73B05259"/>
    <w:rsid w:val="73B40E35"/>
    <w:rsid w:val="73BC5F3C"/>
    <w:rsid w:val="73CC66AF"/>
    <w:rsid w:val="73CE71BA"/>
    <w:rsid w:val="74281823"/>
    <w:rsid w:val="74522FF8"/>
    <w:rsid w:val="74A339D7"/>
    <w:rsid w:val="74AB66DC"/>
    <w:rsid w:val="74BE269F"/>
    <w:rsid w:val="74C87140"/>
    <w:rsid w:val="74D6268F"/>
    <w:rsid w:val="74F045E0"/>
    <w:rsid w:val="74F51705"/>
    <w:rsid w:val="74F56F0C"/>
    <w:rsid w:val="75175B20"/>
    <w:rsid w:val="75660F0D"/>
    <w:rsid w:val="756D74E5"/>
    <w:rsid w:val="756E3266"/>
    <w:rsid w:val="757C37AF"/>
    <w:rsid w:val="75A55EC7"/>
    <w:rsid w:val="75AA330D"/>
    <w:rsid w:val="75AB41C2"/>
    <w:rsid w:val="75BA6FD6"/>
    <w:rsid w:val="75C41EF9"/>
    <w:rsid w:val="75C45A5B"/>
    <w:rsid w:val="75D070BE"/>
    <w:rsid w:val="75E673BF"/>
    <w:rsid w:val="75F36EBB"/>
    <w:rsid w:val="760911DA"/>
    <w:rsid w:val="76164E6D"/>
    <w:rsid w:val="76197DF6"/>
    <w:rsid w:val="76263266"/>
    <w:rsid w:val="76300364"/>
    <w:rsid w:val="76903FE6"/>
    <w:rsid w:val="7691550F"/>
    <w:rsid w:val="76A31A13"/>
    <w:rsid w:val="76AD7CCF"/>
    <w:rsid w:val="76D87186"/>
    <w:rsid w:val="77054CEE"/>
    <w:rsid w:val="77107B88"/>
    <w:rsid w:val="773E6A08"/>
    <w:rsid w:val="77481092"/>
    <w:rsid w:val="77582B99"/>
    <w:rsid w:val="77964CB9"/>
    <w:rsid w:val="77A15DF5"/>
    <w:rsid w:val="77AB02FC"/>
    <w:rsid w:val="77CC43EC"/>
    <w:rsid w:val="77DF15E8"/>
    <w:rsid w:val="77E44710"/>
    <w:rsid w:val="77EA751B"/>
    <w:rsid w:val="77F9775E"/>
    <w:rsid w:val="77FB02CD"/>
    <w:rsid w:val="7806455F"/>
    <w:rsid w:val="780D227E"/>
    <w:rsid w:val="781F6A2F"/>
    <w:rsid w:val="78204542"/>
    <w:rsid w:val="782A3FB0"/>
    <w:rsid w:val="784F015D"/>
    <w:rsid w:val="7854604D"/>
    <w:rsid w:val="78563426"/>
    <w:rsid w:val="78564DDD"/>
    <w:rsid w:val="785B7FEB"/>
    <w:rsid w:val="786F3F20"/>
    <w:rsid w:val="78906449"/>
    <w:rsid w:val="78947D80"/>
    <w:rsid w:val="78DD0E2E"/>
    <w:rsid w:val="78E24696"/>
    <w:rsid w:val="78F45B01"/>
    <w:rsid w:val="78F90104"/>
    <w:rsid w:val="79047B53"/>
    <w:rsid w:val="79181B25"/>
    <w:rsid w:val="79423C4B"/>
    <w:rsid w:val="794C3EA8"/>
    <w:rsid w:val="797D7386"/>
    <w:rsid w:val="79984D55"/>
    <w:rsid w:val="79B13436"/>
    <w:rsid w:val="79B67372"/>
    <w:rsid w:val="79C44EC7"/>
    <w:rsid w:val="79C94A8E"/>
    <w:rsid w:val="79DC0F0F"/>
    <w:rsid w:val="7A006E51"/>
    <w:rsid w:val="7A13262E"/>
    <w:rsid w:val="7A191973"/>
    <w:rsid w:val="7A1A1C0E"/>
    <w:rsid w:val="7A291E51"/>
    <w:rsid w:val="7A2B5BC9"/>
    <w:rsid w:val="7A2D1941"/>
    <w:rsid w:val="7A3F0C15"/>
    <w:rsid w:val="7A553B1E"/>
    <w:rsid w:val="7A554204"/>
    <w:rsid w:val="7A5E5F9F"/>
    <w:rsid w:val="7A6575AF"/>
    <w:rsid w:val="7A6671CE"/>
    <w:rsid w:val="7A7B5277"/>
    <w:rsid w:val="7A854DEC"/>
    <w:rsid w:val="7A972B2E"/>
    <w:rsid w:val="7A97597B"/>
    <w:rsid w:val="7AB756AF"/>
    <w:rsid w:val="7ABB466B"/>
    <w:rsid w:val="7AEB2419"/>
    <w:rsid w:val="7B14665D"/>
    <w:rsid w:val="7B28450F"/>
    <w:rsid w:val="7B49169F"/>
    <w:rsid w:val="7B527D36"/>
    <w:rsid w:val="7B9D6653"/>
    <w:rsid w:val="7BAD3D66"/>
    <w:rsid w:val="7BC355ED"/>
    <w:rsid w:val="7BC9230A"/>
    <w:rsid w:val="7BE6204B"/>
    <w:rsid w:val="7BF00E78"/>
    <w:rsid w:val="7BF85F7F"/>
    <w:rsid w:val="7BFF49DD"/>
    <w:rsid w:val="7C122A4F"/>
    <w:rsid w:val="7C246DED"/>
    <w:rsid w:val="7C282D78"/>
    <w:rsid w:val="7C4C1504"/>
    <w:rsid w:val="7C51634F"/>
    <w:rsid w:val="7C5C28F1"/>
    <w:rsid w:val="7C6F6FB1"/>
    <w:rsid w:val="7CA22406"/>
    <w:rsid w:val="7CB1685A"/>
    <w:rsid w:val="7CB40194"/>
    <w:rsid w:val="7CC12815"/>
    <w:rsid w:val="7CDB0707"/>
    <w:rsid w:val="7CF717DF"/>
    <w:rsid w:val="7D006E99"/>
    <w:rsid w:val="7D1C0112"/>
    <w:rsid w:val="7D260661"/>
    <w:rsid w:val="7D2D761B"/>
    <w:rsid w:val="7D3E5C13"/>
    <w:rsid w:val="7D4551F4"/>
    <w:rsid w:val="7D5947C6"/>
    <w:rsid w:val="7D6B326E"/>
    <w:rsid w:val="7DB570A5"/>
    <w:rsid w:val="7DE0749A"/>
    <w:rsid w:val="7DE41EDE"/>
    <w:rsid w:val="7DF43B49"/>
    <w:rsid w:val="7DFB0815"/>
    <w:rsid w:val="7E002A4F"/>
    <w:rsid w:val="7E102076"/>
    <w:rsid w:val="7E152E18"/>
    <w:rsid w:val="7E4E595C"/>
    <w:rsid w:val="7E842DAA"/>
    <w:rsid w:val="7E8962ED"/>
    <w:rsid w:val="7E8C3F6D"/>
    <w:rsid w:val="7EA241CA"/>
    <w:rsid w:val="7EB1178B"/>
    <w:rsid w:val="7EBB576E"/>
    <w:rsid w:val="7EC871FD"/>
    <w:rsid w:val="7EE01DC8"/>
    <w:rsid w:val="7F1C2C5B"/>
    <w:rsid w:val="7F31706D"/>
    <w:rsid w:val="7F51711B"/>
    <w:rsid w:val="7F5B485B"/>
    <w:rsid w:val="7F753A0B"/>
    <w:rsid w:val="7F8E2F6A"/>
    <w:rsid w:val="7F914720"/>
    <w:rsid w:val="7F9742B9"/>
    <w:rsid w:val="7FD11122"/>
    <w:rsid w:val="7FE67E14"/>
    <w:rsid w:val="7FFD1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qFormat="1" w:unhideWhenUsed="0" w:uiPriority="0" w:semiHidden="0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qFormat="1" w:uiPriority="99" w:name="HTML Acronym"/>
    <w:lsdException w:uiPriority="99" w:name="HTML Address"/>
    <w:lsdException w:qFormat="1" w:uiPriority="99" w:name="HTML Cite"/>
    <w:lsdException w:qFormat="1" w:uiPriority="99" w:name="HTML Code"/>
    <w:lsdException w:qFormat="1"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autoRedefine/>
    <w:semiHidden/>
    <w:qFormat/>
    <w:uiPriority w:val="99"/>
  </w:style>
  <w:style w:type="table" w:default="1" w:styleId="10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next w:val="1"/>
    <w:qFormat/>
    <w:uiPriority w:val="0"/>
    <w:pPr>
      <w:widowControl w:val="0"/>
      <w:spacing w:line="240" w:lineRule="atLeast"/>
      <w:ind w:left="1680"/>
      <w:jc w:val="both"/>
    </w:pPr>
    <w:rPr>
      <w:rFonts w:ascii="Calibri" w:hAnsi="Calibri" w:eastAsia="宋体" w:cs="Times New Roman"/>
      <w:spacing w:val="-6"/>
      <w:kern w:val="2"/>
      <w:sz w:val="21"/>
      <w:szCs w:val="24"/>
      <w:lang w:val="en-US" w:eastAsia="zh-CN" w:bidi="ar-SA"/>
    </w:rPr>
  </w:style>
  <w:style w:type="paragraph" w:styleId="3">
    <w:name w:val="Body Text"/>
    <w:basedOn w:val="1"/>
    <w:next w:val="4"/>
    <w:qFormat/>
    <w:uiPriority w:val="0"/>
    <w:pPr>
      <w:widowControl w:val="0"/>
      <w:spacing w:after="120"/>
      <w:jc w:val="both"/>
    </w:pPr>
    <w:rPr>
      <w:rFonts w:ascii="Calibri" w:hAnsi="Calibri" w:eastAsia="方正仿宋_GBK" w:cs="Times New Roman"/>
      <w:kern w:val="2"/>
      <w:sz w:val="32"/>
      <w:szCs w:val="22"/>
      <w:lang w:val="en-US" w:eastAsia="zh-CN" w:bidi="ar-SA"/>
    </w:rPr>
  </w:style>
  <w:style w:type="paragraph" w:styleId="4">
    <w:name w:val="footer"/>
    <w:basedOn w:val="1"/>
    <w:next w:val="2"/>
    <w:link w:val="22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6">
    <w:name w:val="Balloon Text"/>
    <w:basedOn w:val="1"/>
    <w:link w:val="21"/>
    <w:autoRedefine/>
    <w:qFormat/>
    <w:uiPriority w:val="99"/>
    <w:rPr>
      <w:sz w:val="18"/>
      <w:szCs w:val="18"/>
    </w:rPr>
  </w:style>
  <w:style w:type="paragraph" w:styleId="7">
    <w:name w:val="header"/>
    <w:basedOn w:val="1"/>
    <w:link w:val="23"/>
    <w:autoRedefine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Normal (Web)"/>
    <w:basedOn w:val="1"/>
    <w:autoRedefine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9">
    <w:name w:val="Body Text First Indent 2"/>
    <w:basedOn w:val="5"/>
    <w:unhideWhenUsed/>
    <w:qFormat/>
    <w:uiPriority w:val="99"/>
    <w:pPr>
      <w:ind w:firstLine="420" w:firstLineChars="200"/>
    </w:pPr>
    <w:rPr>
      <w:rFonts w:ascii="Calibri" w:hAnsi="Calibri" w:eastAsia="宋体" w:cs="Times New Roman"/>
    </w:rPr>
  </w:style>
  <w:style w:type="character" w:styleId="12">
    <w:name w:val="Strong"/>
    <w:basedOn w:val="11"/>
    <w:autoRedefine/>
    <w:qFormat/>
    <w:uiPriority w:val="99"/>
    <w:rPr>
      <w:rFonts w:cs="Times New Roman"/>
      <w:b/>
    </w:rPr>
  </w:style>
  <w:style w:type="character" w:styleId="13">
    <w:name w:val="FollowedHyperlink"/>
    <w:basedOn w:val="11"/>
    <w:autoRedefine/>
    <w:qFormat/>
    <w:uiPriority w:val="99"/>
    <w:rPr>
      <w:rFonts w:cs="Times New Roman"/>
      <w:color w:val="000000"/>
      <w:u w:val="none"/>
    </w:rPr>
  </w:style>
  <w:style w:type="character" w:styleId="14">
    <w:name w:val="Emphasis"/>
    <w:basedOn w:val="11"/>
    <w:autoRedefine/>
    <w:qFormat/>
    <w:locked/>
    <w:uiPriority w:val="0"/>
  </w:style>
  <w:style w:type="character" w:styleId="15">
    <w:name w:val="HTML Definition"/>
    <w:basedOn w:val="11"/>
    <w:autoRedefine/>
    <w:semiHidden/>
    <w:unhideWhenUsed/>
    <w:qFormat/>
    <w:uiPriority w:val="99"/>
  </w:style>
  <w:style w:type="character" w:styleId="16">
    <w:name w:val="HTML Acronym"/>
    <w:basedOn w:val="11"/>
    <w:autoRedefine/>
    <w:semiHidden/>
    <w:unhideWhenUsed/>
    <w:qFormat/>
    <w:uiPriority w:val="99"/>
  </w:style>
  <w:style w:type="character" w:styleId="17">
    <w:name w:val="HTML Variable"/>
    <w:basedOn w:val="11"/>
    <w:autoRedefine/>
    <w:semiHidden/>
    <w:unhideWhenUsed/>
    <w:qFormat/>
    <w:uiPriority w:val="99"/>
  </w:style>
  <w:style w:type="character" w:styleId="18">
    <w:name w:val="Hyperlink"/>
    <w:basedOn w:val="11"/>
    <w:autoRedefine/>
    <w:qFormat/>
    <w:uiPriority w:val="99"/>
    <w:rPr>
      <w:rFonts w:cs="Times New Roman"/>
      <w:color w:val="000000"/>
      <w:u w:val="none"/>
    </w:rPr>
  </w:style>
  <w:style w:type="character" w:styleId="19">
    <w:name w:val="HTML Code"/>
    <w:basedOn w:val="11"/>
    <w:autoRedefine/>
    <w:semiHidden/>
    <w:unhideWhenUsed/>
    <w:qFormat/>
    <w:uiPriority w:val="99"/>
    <w:rPr>
      <w:rFonts w:ascii="Courier New" w:hAnsi="Courier New"/>
      <w:sz w:val="20"/>
    </w:rPr>
  </w:style>
  <w:style w:type="character" w:styleId="20">
    <w:name w:val="HTML Cite"/>
    <w:basedOn w:val="11"/>
    <w:autoRedefine/>
    <w:semiHidden/>
    <w:unhideWhenUsed/>
    <w:qFormat/>
    <w:uiPriority w:val="99"/>
  </w:style>
  <w:style w:type="character" w:customStyle="1" w:styleId="21">
    <w:name w:val="Balloon Text Char"/>
    <w:basedOn w:val="11"/>
    <w:link w:val="6"/>
    <w:autoRedefine/>
    <w:qFormat/>
    <w:locked/>
    <w:uiPriority w:val="99"/>
    <w:rPr>
      <w:rFonts w:cs="Times New Roman"/>
      <w:kern w:val="2"/>
      <w:sz w:val="18"/>
      <w:szCs w:val="18"/>
    </w:rPr>
  </w:style>
  <w:style w:type="character" w:customStyle="1" w:styleId="22">
    <w:name w:val="Footer Char"/>
    <w:basedOn w:val="11"/>
    <w:link w:val="4"/>
    <w:autoRedefine/>
    <w:qFormat/>
    <w:locked/>
    <w:uiPriority w:val="99"/>
    <w:rPr>
      <w:rFonts w:cs="Times New Roman"/>
      <w:kern w:val="2"/>
      <w:sz w:val="24"/>
      <w:szCs w:val="24"/>
    </w:rPr>
  </w:style>
  <w:style w:type="character" w:customStyle="1" w:styleId="23">
    <w:name w:val="Header Char"/>
    <w:basedOn w:val="11"/>
    <w:link w:val="7"/>
    <w:autoRedefine/>
    <w:semiHidden/>
    <w:qFormat/>
    <w:uiPriority w:val="99"/>
    <w:rPr>
      <w:sz w:val="18"/>
      <w:szCs w:val="18"/>
    </w:rPr>
  </w:style>
  <w:style w:type="paragraph" w:styleId="24">
    <w:name w:val="List Paragraph"/>
    <w:basedOn w:val="1"/>
    <w:autoRedefine/>
    <w:qFormat/>
    <w:uiPriority w:val="99"/>
    <w:pPr>
      <w:ind w:firstLine="420" w:firstLineChars="200"/>
    </w:pPr>
  </w:style>
  <w:style w:type="character" w:customStyle="1" w:styleId="25">
    <w:name w:val="font"/>
    <w:basedOn w:val="11"/>
    <w:autoRedefine/>
    <w:qFormat/>
    <w:uiPriority w:val="99"/>
    <w:rPr>
      <w:rFonts w:cs="Times New Roman"/>
    </w:rPr>
  </w:style>
  <w:style w:type="character" w:customStyle="1" w:styleId="26">
    <w:name w:val="font1"/>
    <w:basedOn w:val="11"/>
    <w:autoRedefine/>
    <w:qFormat/>
    <w:uiPriority w:val="99"/>
    <w:rPr>
      <w:rFonts w:cs="Times New Roman"/>
    </w:rPr>
  </w:style>
  <w:style w:type="character" w:customStyle="1" w:styleId="27">
    <w:name w:val="loan"/>
    <w:basedOn w:val="11"/>
    <w:autoRedefine/>
    <w:qFormat/>
    <w:uiPriority w:val="99"/>
    <w:rPr>
      <w:rFonts w:cs="Times New Roman"/>
    </w:rPr>
  </w:style>
  <w:style w:type="character" w:customStyle="1" w:styleId="28">
    <w:name w:val="hover13"/>
    <w:basedOn w:val="11"/>
    <w:autoRedefine/>
    <w:qFormat/>
    <w:uiPriority w:val="99"/>
    <w:rPr>
      <w:rFonts w:cs="Times New Roman"/>
      <w:color w:val="015293"/>
    </w:rPr>
  </w:style>
  <w:style w:type="character" w:customStyle="1" w:styleId="29">
    <w:name w:val="laypage_curr"/>
    <w:basedOn w:val="11"/>
    <w:autoRedefine/>
    <w:qFormat/>
    <w:uiPriority w:val="99"/>
    <w:rPr>
      <w:rFonts w:cs="Times New Roman"/>
      <w:color w:val="FFFDF4"/>
      <w:shd w:val="clear" w:color="auto" w:fill="0B67A6"/>
    </w:rPr>
  </w:style>
  <w:style w:type="character" w:customStyle="1" w:styleId="30">
    <w:name w:val="gwds_nopic"/>
    <w:basedOn w:val="11"/>
    <w:autoRedefine/>
    <w:qFormat/>
    <w:uiPriority w:val="99"/>
    <w:rPr>
      <w:rFonts w:cs="Times New Roman"/>
    </w:rPr>
  </w:style>
  <w:style w:type="character" w:customStyle="1" w:styleId="31">
    <w:name w:val="gwds_nopic1"/>
    <w:basedOn w:val="11"/>
    <w:autoRedefine/>
    <w:qFormat/>
    <w:uiPriority w:val="99"/>
    <w:rPr>
      <w:rFonts w:cs="Times New Roman"/>
    </w:rPr>
  </w:style>
  <w:style w:type="character" w:customStyle="1" w:styleId="32">
    <w:name w:val="gwds_nopic2"/>
    <w:basedOn w:val="11"/>
    <w:autoRedefine/>
    <w:qFormat/>
    <w:uiPriority w:val="99"/>
    <w:rPr>
      <w:rFonts w:cs="Times New Roman"/>
    </w:rPr>
  </w:style>
  <w:style w:type="character" w:customStyle="1" w:styleId="33">
    <w:name w:val="hover12"/>
    <w:basedOn w:val="11"/>
    <w:autoRedefine/>
    <w:qFormat/>
    <w:uiPriority w:val="99"/>
    <w:rPr>
      <w:rFonts w:cs="Times New Roman"/>
      <w:color w:val="015293"/>
    </w:rPr>
  </w:style>
  <w:style w:type="character" w:customStyle="1" w:styleId="34">
    <w:name w:val="qq_login_logo"/>
    <w:basedOn w:val="11"/>
    <w:autoRedefine/>
    <w:qFormat/>
    <w:uiPriority w:val="0"/>
  </w:style>
  <w:style w:type="character" w:customStyle="1" w:styleId="35">
    <w:name w:val="hover14"/>
    <w:basedOn w:val="11"/>
    <w:autoRedefine/>
    <w:qFormat/>
    <w:uiPriority w:val="0"/>
    <w:rPr>
      <w:color w:val="146AC1"/>
      <w:u w:val="none"/>
    </w:rPr>
  </w:style>
  <w:style w:type="character" w:customStyle="1" w:styleId="36">
    <w:name w:val="layui-this"/>
    <w:basedOn w:val="11"/>
    <w:autoRedefine/>
    <w:qFormat/>
    <w:uiPriority w:val="0"/>
    <w:rPr>
      <w:bdr w:val="single" w:color="EEEEEE" w:sz="6" w:space="0"/>
      <w:shd w:val="clear" w:fill="FFFFFF"/>
    </w:rPr>
  </w:style>
  <w:style w:type="character" w:customStyle="1" w:styleId="37">
    <w:name w:val="first-child"/>
    <w:basedOn w:val="11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12</Pages>
  <Words>6687</Words>
  <Characters>7350</Characters>
  <Lines>0</Lines>
  <Paragraphs>0</Paragraphs>
  <TotalTime>55</TotalTime>
  <ScaleCrop>false</ScaleCrop>
  <LinksUpToDate>false</LinksUpToDate>
  <CharactersWithSpaces>7360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2018-12-28T06:42:00Z</dcterms:created>
  <dc:creator>陈树栋</dc:creator>
  <cp:lastModifiedBy>石头</cp:lastModifiedBy>
  <cp:lastPrinted>2024-12-20T06:47:00Z</cp:lastPrinted>
  <dcterms:modified xsi:type="dcterms:W3CDTF">2024-12-20T07:40:27Z</dcterms:modified>
  <cp:revision>101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623097DED2A24704A100BD3445DC8FBA_13</vt:lpwstr>
  </property>
</Properties>
</file>