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2022年志强村排水项目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55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5"/>
        <w:tblW w:w="9556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2"/>
        <w:gridCol w:w="1005"/>
        <w:gridCol w:w="960"/>
        <w:gridCol w:w="1231"/>
        <w:gridCol w:w="1214"/>
        <w:gridCol w:w="1305"/>
        <w:gridCol w:w="10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主要建设内容和补助标准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项目实施单位及负责人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资金来源及规模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资金投入（万元）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  <w:t>2022年志强村排水项目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  <w:t>蛟流河乡志强村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月至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  <w:t>实施排水沟项目2500延长米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洮南市水利局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蛟流河乡政府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中央衔接资金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  <w:t>85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247" w:right="1531" w:bottom="567" w:left="1531" w:header="851" w:footer="567" w:gutter="0"/>
      <w:cols w:space="720" w:num="1"/>
      <w:docGrid w:type="linesAndChars" w:linePitch="578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27E00085"/>
    <w:rsid w:val="0A7B4584"/>
    <w:rsid w:val="27E00085"/>
    <w:rsid w:val="3048275B"/>
    <w:rsid w:val="6000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464</Characters>
  <Lines>0</Lines>
  <Paragraphs>0</Paragraphs>
  <TotalTime>4</TotalTime>
  <ScaleCrop>false</ScaleCrop>
  <LinksUpToDate>false</LinksUpToDate>
  <CharactersWithSpaces>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2022-11-21T02:29:00Z</dcterms:created>
  <dc:creator>杨文豪</dc:creator>
  <cp:lastModifiedBy>Administrator</cp:lastModifiedBy>
  <dcterms:modified xsi:type="dcterms:W3CDTF">2022-11-23T00:52:09Z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CA9F760B270943BDB5091262BBA1BC13</vt:lpwstr>
  </property>
</Properties>
</file>