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lang w:eastAsia="zh-CN"/>
        </w:rPr>
        <w:t>附件</w:t>
      </w:r>
      <w:r>
        <w:rPr>
          <w:rFonts w:hint="eastAsia" w:ascii="黑体" w:hAnsi="黑体" w:eastAsia="黑体" w:cs="黑体"/>
          <w:lang w:val="en-US" w:eastAsia="zh-CN"/>
        </w:rPr>
        <w:t>2</w:t>
      </w:r>
    </w:p>
    <w:p>
      <w:pPr>
        <w:pStyle w:val="2"/>
        <w:jc w:val="center"/>
        <w:rPr>
          <w:rFonts w:hint="default"/>
          <w:b/>
          <w:bCs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不再享受先进制造业企业增值税加计抵减政策名单</w:t>
      </w:r>
    </w:p>
    <w:p>
      <w:pPr>
        <w:ind w:left="632" w:hanging="632" w:hangingChars="2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填报单位（公章）：</w:t>
      </w:r>
      <w:r>
        <w:rPr>
          <w:rFonts w:hint="eastAsia"/>
          <w:u w:val="single"/>
          <w:lang w:val="en-US" w:eastAsia="zh-CN"/>
        </w:rPr>
        <w:t xml:space="preserve">                                    </w:t>
      </w:r>
      <w:r>
        <w:rPr>
          <w:rFonts w:hint="eastAsia"/>
          <w:u w:val="none"/>
          <w:lang w:val="en-US" w:eastAsia="zh-CN"/>
        </w:rPr>
        <w:t>填报时间：</w:t>
      </w:r>
      <w:r>
        <w:rPr>
          <w:rFonts w:hint="eastAsia"/>
          <w:u w:val="single"/>
          <w:lang w:val="en-US" w:eastAsia="zh-CN"/>
        </w:rPr>
        <w:t xml:space="preserve">       年       月      日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1485"/>
        <w:gridCol w:w="1665"/>
        <w:gridCol w:w="1860"/>
        <w:gridCol w:w="1965"/>
        <w:gridCol w:w="2160"/>
        <w:gridCol w:w="3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企业名称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统一社会信用代码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不再享受政策原因</w:t>
            </w:r>
            <w:r>
              <w:rPr>
                <w:rFonts w:hint="default"/>
                <w:b/>
                <w:bCs/>
                <w:lang w:val="en-US" w:eastAsia="zh-CN"/>
              </w:rPr>
              <w:t>①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不再享受政策时间</w:t>
            </w:r>
            <w:r>
              <w:rPr>
                <w:rFonts w:hint="default"/>
                <w:b/>
                <w:bCs/>
                <w:lang w:val="en-US" w:eastAsia="zh-CN"/>
              </w:rPr>
              <w:t>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是否设立非法人分支机构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如是，各分支机构的名称及统一社会信用代码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3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......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</w:tbl>
    <w:p>
      <w:pPr>
        <w:pStyle w:val="2"/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/>
          <w:lang w:eastAsia="zh-CN"/>
        </w:rPr>
        <w:t>注：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①不再享受政策的原因包括：A.取消高新技术企业资格；B.其他情况（须注明具体原因）。</w:t>
      </w:r>
    </w:p>
    <w:p>
      <w:pPr>
        <w:pStyle w:val="2"/>
        <w:ind w:firstLine="632" w:firstLineChars="200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②不再享受政策时间为企</w:t>
      </w:r>
      <w:r>
        <w:rPr>
          <w:rFonts w:hint="eastAsia"/>
          <w:lang w:val="en-US" w:eastAsia="zh-CN"/>
        </w:rPr>
        <w:t>业不符合政策支持条件之月。</w:t>
      </w:r>
    </w:p>
    <w:sectPr>
      <w:footerReference r:id="rId3" w:type="default"/>
      <w:pgSz w:w="16840" w:h="11907" w:orient="landscape"/>
      <w:pgMar w:top="1474" w:right="1531" w:bottom="1417" w:left="1417" w:header="851" w:footer="1559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890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899" cy="230505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cs="仿宋_GB2312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8.15pt;width:7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AiSsww1gAAAAMBAAAPAAAAAAAAAAEAIAAAADgAAABkcnMvZG93&#10;bnJldi54bWxQSwECFAAUAAAACACHTuJAHT5TwOwBAACtAwAADgAAAAAAAAABACAAAAA7AQAAZHJz&#10;L2Uyb0RvYy54bWxQSwUGAAAAAAYABgBZAQAAmQ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cs="仿宋_GB2312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dit="readOnly"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OTFlZGNkNjY0MjU5NGU2NWZjMzQ3MWZlMTk5YWJjYWUifQ=="/>
  </w:docVars>
  <w:rsids>
    <w:rsidRoot w:val="00000000"/>
    <w:rsid w:val="01E857AE"/>
    <w:rsid w:val="17D62DCC"/>
    <w:rsid w:val="1CDFFBC8"/>
    <w:rsid w:val="1DDF3CF6"/>
    <w:rsid w:val="1EF5C9EF"/>
    <w:rsid w:val="1EFE3347"/>
    <w:rsid w:val="1FFF09FC"/>
    <w:rsid w:val="27C97011"/>
    <w:rsid w:val="28EF0788"/>
    <w:rsid w:val="28FDC0D7"/>
    <w:rsid w:val="2A7FDB54"/>
    <w:rsid w:val="37BFD556"/>
    <w:rsid w:val="3B76416E"/>
    <w:rsid w:val="3B76894B"/>
    <w:rsid w:val="3CFA5010"/>
    <w:rsid w:val="3D5221E9"/>
    <w:rsid w:val="3EC81E23"/>
    <w:rsid w:val="3F464BD6"/>
    <w:rsid w:val="3FBF09A3"/>
    <w:rsid w:val="3FC75758"/>
    <w:rsid w:val="3FD178F2"/>
    <w:rsid w:val="3FFF2DCF"/>
    <w:rsid w:val="40183AC7"/>
    <w:rsid w:val="4B7E7089"/>
    <w:rsid w:val="4F4BDDE3"/>
    <w:rsid w:val="51B75336"/>
    <w:rsid w:val="53227BB7"/>
    <w:rsid w:val="56368218"/>
    <w:rsid w:val="56BFF5CB"/>
    <w:rsid w:val="57FCA53D"/>
    <w:rsid w:val="5AF72225"/>
    <w:rsid w:val="5BEFE762"/>
    <w:rsid w:val="5D7F2A35"/>
    <w:rsid w:val="5DAF46DA"/>
    <w:rsid w:val="5DCFE3B6"/>
    <w:rsid w:val="5DEF39CE"/>
    <w:rsid w:val="5ECFFB73"/>
    <w:rsid w:val="5FDB9514"/>
    <w:rsid w:val="5FF7BC5B"/>
    <w:rsid w:val="5FFBE60B"/>
    <w:rsid w:val="6557EDD5"/>
    <w:rsid w:val="667F7963"/>
    <w:rsid w:val="675DCB28"/>
    <w:rsid w:val="6776243C"/>
    <w:rsid w:val="6B9B34AE"/>
    <w:rsid w:val="6C7B4509"/>
    <w:rsid w:val="6E7C8ECD"/>
    <w:rsid w:val="6E8D3C52"/>
    <w:rsid w:val="6F7FFD1D"/>
    <w:rsid w:val="6FEF9C6C"/>
    <w:rsid w:val="6FF3C561"/>
    <w:rsid w:val="6FFB59B8"/>
    <w:rsid w:val="71F7E2B0"/>
    <w:rsid w:val="72D316C7"/>
    <w:rsid w:val="72DEF384"/>
    <w:rsid w:val="73B6136E"/>
    <w:rsid w:val="7477CAE5"/>
    <w:rsid w:val="75AB00C7"/>
    <w:rsid w:val="767A737D"/>
    <w:rsid w:val="76FA9CF5"/>
    <w:rsid w:val="76FB6400"/>
    <w:rsid w:val="77775E9C"/>
    <w:rsid w:val="77FC7D54"/>
    <w:rsid w:val="77FFBC0E"/>
    <w:rsid w:val="787FC59C"/>
    <w:rsid w:val="79D7A314"/>
    <w:rsid w:val="79FB74A3"/>
    <w:rsid w:val="7AFEE797"/>
    <w:rsid w:val="7BF3C43C"/>
    <w:rsid w:val="7BF4FFF8"/>
    <w:rsid w:val="7CFD9E60"/>
    <w:rsid w:val="7D9DD421"/>
    <w:rsid w:val="7DB8C07F"/>
    <w:rsid w:val="7E893F5D"/>
    <w:rsid w:val="7EE932E0"/>
    <w:rsid w:val="7EEFB391"/>
    <w:rsid w:val="7EFF0D88"/>
    <w:rsid w:val="7F1F0581"/>
    <w:rsid w:val="7F4788E7"/>
    <w:rsid w:val="7F595941"/>
    <w:rsid w:val="7F67273D"/>
    <w:rsid w:val="7F7DEFC1"/>
    <w:rsid w:val="7FBF01F9"/>
    <w:rsid w:val="7FBF5C51"/>
    <w:rsid w:val="7FD633D4"/>
    <w:rsid w:val="7FDB6654"/>
    <w:rsid w:val="7FEBE690"/>
    <w:rsid w:val="7FF3C3AA"/>
    <w:rsid w:val="7FFB1BDF"/>
    <w:rsid w:val="7FFC64ED"/>
    <w:rsid w:val="7FFC8489"/>
    <w:rsid w:val="7FFE1ACE"/>
    <w:rsid w:val="925B0FA9"/>
    <w:rsid w:val="93AE07C5"/>
    <w:rsid w:val="96EE1E84"/>
    <w:rsid w:val="97EF2BEF"/>
    <w:rsid w:val="97FFFE0C"/>
    <w:rsid w:val="9EFA8F63"/>
    <w:rsid w:val="9FF7A8F3"/>
    <w:rsid w:val="A5FFFC9E"/>
    <w:rsid w:val="A7E42D3C"/>
    <w:rsid w:val="A97C6902"/>
    <w:rsid w:val="AEF52C81"/>
    <w:rsid w:val="AF696D12"/>
    <w:rsid w:val="B39906B8"/>
    <w:rsid w:val="B6FED225"/>
    <w:rsid w:val="B6FFF941"/>
    <w:rsid w:val="B7A54908"/>
    <w:rsid w:val="B7DB9C35"/>
    <w:rsid w:val="B7E5AC8B"/>
    <w:rsid w:val="B8FECF50"/>
    <w:rsid w:val="BB7E624B"/>
    <w:rsid w:val="BF5C828C"/>
    <w:rsid w:val="BFDEBAAF"/>
    <w:rsid w:val="CEB38FB8"/>
    <w:rsid w:val="CF52A6FE"/>
    <w:rsid w:val="CFD696DC"/>
    <w:rsid w:val="D2FD7496"/>
    <w:rsid w:val="D6F79E68"/>
    <w:rsid w:val="D79FB0D3"/>
    <w:rsid w:val="D7AE8A69"/>
    <w:rsid w:val="D7B5055F"/>
    <w:rsid w:val="D7D74899"/>
    <w:rsid w:val="DA8921B5"/>
    <w:rsid w:val="DB7F356B"/>
    <w:rsid w:val="DBBFA517"/>
    <w:rsid w:val="DCBB7028"/>
    <w:rsid w:val="DCD78EA6"/>
    <w:rsid w:val="DCFF121A"/>
    <w:rsid w:val="DEBF81EE"/>
    <w:rsid w:val="DF7CE685"/>
    <w:rsid w:val="DFDF5215"/>
    <w:rsid w:val="DFF1BBB3"/>
    <w:rsid w:val="DFF3F18F"/>
    <w:rsid w:val="E0EDB750"/>
    <w:rsid w:val="E6CD3A27"/>
    <w:rsid w:val="EB3EB8A6"/>
    <w:rsid w:val="EB7F5954"/>
    <w:rsid w:val="EBF32330"/>
    <w:rsid w:val="ECF7384C"/>
    <w:rsid w:val="EEEF9BC0"/>
    <w:rsid w:val="EEF78792"/>
    <w:rsid w:val="EFF7E831"/>
    <w:rsid w:val="EFFF1A1D"/>
    <w:rsid w:val="F1AA2D2E"/>
    <w:rsid w:val="F66E367C"/>
    <w:rsid w:val="F7BBF32F"/>
    <w:rsid w:val="F97D2AB2"/>
    <w:rsid w:val="F9DE828C"/>
    <w:rsid w:val="F9FF5072"/>
    <w:rsid w:val="FB5E87E0"/>
    <w:rsid w:val="FBF5B264"/>
    <w:rsid w:val="FD7D4696"/>
    <w:rsid w:val="FDFFED88"/>
    <w:rsid w:val="FE1BDCCF"/>
    <w:rsid w:val="FE3DCE93"/>
    <w:rsid w:val="FE6F75D6"/>
    <w:rsid w:val="FE71109A"/>
    <w:rsid w:val="FE7F974F"/>
    <w:rsid w:val="FEB534BA"/>
    <w:rsid w:val="FEDADD21"/>
    <w:rsid w:val="FEF70B04"/>
    <w:rsid w:val="FEFBEB61"/>
    <w:rsid w:val="FF7FCF44"/>
    <w:rsid w:val="FF9F6311"/>
    <w:rsid w:val="FFA708A6"/>
    <w:rsid w:val="FFAEAA75"/>
    <w:rsid w:val="FFDFEAA6"/>
    <w:rsid w:val="FFDFEBDB"/>
    <w:rsid w:val="FFE1FE45"/>
    <w:rsid w:val="FFF5AD42"/>
    <w:rsid w:val="FFFB49E6"/>
    <w:rsid w:val="FFFB60D3"/>
    <w:rsid w:val="FFFF9C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eastAsia="黑体"/>
      <w:b/>
      <w:bCs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Cs w:val="32"/>
    </w:rPr>
  </w:style>
  <w:style w:type="character" w:default="1" w:styleId="11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footnote text"/>
    <w:basedOn w:val="1"/>
    <w:qFormat/>
    <w:uiPriority w:val="0"/>
    <w:pPr>
      <w:snapToGrid w:val="0"/>
      <w:jc w:val="left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Normal New New New New New New"/>
    <w:basedOn w:val="1"/>
    <w:qFormat/>
    <w:uiPriority w:val="0"/>
    <w:rPr>
      <w:rFonts w:eastAsia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</Pages>
  <Words>961</Words>
  <Characters>970</Characters>
  <Lines>61</Lines>
  <Paragraphs>38</Paragraphs>
  <TotalTime>17</TotalTime>
  <ScaleCrop>false</ScaleCrop>
  <LinksUpToDate>false</LinksUpToDate>
  <CharactersWithSpaces>1042</CharactersWithSpaces>
  <Application>WPS Office_11.8.2.9980_F1E327BC-269C-435d-A152-05C5408002CA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2023-05-14T12:10:00Z</dcterms:created>
  <dc:creator>zhy</dc:creator>
  <cp:lastModifiedBy>uos</cp:lastModifiedBy>
  <cp:lastPrinted>2023-06-18T18:19:00Z</cp:lastPrinted>
  <dcterms:modified xsi:type="dcterms:W3CDTF">2023-10-08T16:08:32Z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8033842706A74FD49FF786159EC5F79E_12</vt:lpwstr>
  </property>
</Properties>
</file>