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吉林省技术改造、产业集群及转型升级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先进集体拟表彰对象名单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（40个）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省加快制造业发展领导小组成员单位（3个）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中国人民银行吉林省分行货币信贷管理处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吉林省能源局新能源和可再生能源处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国家税务总局吉林省税务局办公室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长春市（12个）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长春市工业和信息化局信息化和软件服务业处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富奥汽车零部件股份有限公司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中车长春轨道客车股份有限公司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大陆汽车电子（长春）有限公司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吉林省金冠电气股份有限公司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吉林大华机械制造有限公司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中粮生化能源（榆树）有限公司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吉林玲珑轮胎有限公司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富赛汽车电子有限公司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长春顺风新材料有限公司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纬湃汽车电子（长春）有限公司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长春致远新能源装备股份有限公司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吉林市（5个）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中国石油吉林石化分公司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炼油化工转型升级项目管理部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吉林建龙钢铁有限责任公司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吉林天池钼业有限公司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吉林省松花湖管业有限公司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四平市（2个）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四平市工业和信息化局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吉林吉春制药股份有限公司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辽源市（4个）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辽源市工业和信息化局（中小企业发展局）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吉林省博大伟业制药有限公司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吉林省美罗国际生物科技集团股份有限公司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吉林中粮生化包装有限公司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通化市（3个）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通化市工业和信息化局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中溢集团（吉林）新能源科技有限公司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通化东宝药业股份有限公司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白山市（2个）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农夫山泉吉林长白山有限公司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吉林远通矿业有限公司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松原市（3个）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松原市工业和信息化局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松原市新能光伏科技有限公司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乾安天顺风电设备有限公司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白城市（2个）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白城市工业和信息化局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通榆县三一风电装备技术有限责任公司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延边朝鲜族自治州（4个）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延边朝鲜族自治州工业和信息化局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吉林烟草工业有限责任公司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吉林敖东延边药业股份有限公司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吉林紫金铜业有限公司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吉林省技术改造、产业集群及转型升级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先进个人拟表彰对象名单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（100名）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省加快制造业发展领导小组成员单位（6名）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杨景鹏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w w:val="96"/>
          <w:kern w:val="0"/>
          <w:fitText w:val="7680" w:id="1145116044"/>
          <w:lang w:val="en-US" w:eastAsia="zh-CN"/>
        </w:rPr>
        <w:t>吉林省科学技术厅高新技术处（科技安全处）二级调研员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刘  众  吉林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省人力资源和社会保障厅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人才开发处副处长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李云飞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吉林省生态环境厅环评处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王识宇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吉林省财政厅产业发展处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一级主任科员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贾  佳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吉林省发展和改革委员会高技术处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一级主任科员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秦一宁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吉林省统计局固定资产投资处三级主任科员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长春市（34名）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突出贡献个人（6名）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宋绍忠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长春市工业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  健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长春市工业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规划与投资处处长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  轶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长春市汽开区经济发展局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  磊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长春市二道区工业和信息化局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杜守乾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长春经开区经济发展和科技创新局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史立财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德惠市中小企业服务中心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高级经济师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优秀项目服务秘书（11名）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杨红岩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长春市双阳区工业和信息化局党委副书记、局党组成员、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工信科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陆  明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榆树市工业和信息化局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吕昊博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长春新区工业和信息化局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汽车与装备制造产业科科长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韩征奇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长春市汽开区经济发展局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项目科科长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280" w:leftChars="0" w:hanging="1280" w:hangingChars="40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杜琳琳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长春市公主岭市工业和信息化局规划与投资科负责人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280" w:leftChars="0" w:hanging="1280" w:hangingChars="40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王理文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中韩（长春）国际合作示范区科技创新和工业信息化局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规划和项目科副科长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周鹏玉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农安县工业和信息化局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工业运行科科员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孙  颖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长春市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九台区工业和信息化局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工业经济科职员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  爽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长春市朝阳区工业和信息化局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工业管理科九级职员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刘博欣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长春市宽城区中小企业服务中心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九级职员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崔婷婷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长春市绿园区中小企业服务中心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九级职员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重点工业企业人员（17名）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王艳鹏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一汽弗迪新能源科技有限公司常务副总经理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闫  磊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奥迪一汽新能源汽车有限公司项目经理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李吉宝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吉林省通用机械（集团)有限责任公司党委书记、董事长、总经理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冯幸福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长春卓谊生物股份有限公司董事长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李洪成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长春金赛药业有限责任公司技术副总监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包亚忠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长春富晟安创汽车零部件有限公司总经理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马春宇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吉林省宇光线缆有限公司总经理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代建军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中粮生化能源（公主岭）有限公司总经理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闫永东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吉林省车桥汽车零部件有限公司董事长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谢雨凝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吉林省中研高分子材料股份有限公司总经理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樊焕然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长春绿动氢能科技有限公司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党委书记、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王柏峰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长春三鼎变压器有限公司总经理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刘艳伟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长春合心机械制造有限公司总经理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李文功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长春旺旺食品有限公司最高主管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刘洪敏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长春富维东阳汽车零部件有限公司总经理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张帮国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吉林生物能源（榆树）有限公司党委书记、总经理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李桂芳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吉林省银河制药有限公司董事长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吉林市（10名）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突出贡献个人（5名）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  东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李建华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吉林市发展和改革委员会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孙智明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规划与投资处处长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张琳英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吉林市财政局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企业处副处长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张为程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吉林经济技术开发区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经济发展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优秀项目服务秘书（1名）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董  凯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桦甸市工业和信息化局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重点工业企业人员（4名）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尹迎阳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美思德（吉林）新材料有限公司董事长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  瑾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吉林瑞尔康光学科技有限公司总经理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柴文军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磐石铸诚无缝钢管有限公司董事长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柳长青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吉林化纤集团有限责任公司信息部部长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四平市（5名）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突出贡献个人（3名）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常晓红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四平市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铁西区人民政府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高  悦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四平市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梨树县工业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申  岩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四平市铁东区工业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重点工业企业人员（2名）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魏德胜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四平市顺邦农机制造有限公司董事长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卢宪军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四平宏宝莱饮品股份有限公司董事长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辽源市（10名）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突出贡献个人（6名）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朱永库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辽源市工业和信息化局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张  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辽源高新区经济发展局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杨  肃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辽源市工业和信息化局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规划投资合作科科长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280" w:leftChars="0" w:hanging="1280" w:hangingChars="40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尚  晋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辽源市政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服务和数字化建设管理局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数据管理应用科三级主任科员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刘振东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东辽县工业和信息化局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民营经济发展科副科长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卢学敏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辽源市人力资源和社会保障局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人才开发科科长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重点工业企业人员（4名）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姜富双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吉林省红动饮品有限公司总经理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张明华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嘉利达（辽源）明胶有限公司中国区总监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刘树茂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吉林利源精制股份有限公司总裁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齐  轶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辽源市亿达碳业有限公司董事长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通化市（6名）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突出贡献个人（2名）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  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通化市东昌区工业和信息化局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于明鑫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通化国际内陆港务区经济发展局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优秀项目服务秘书（2名）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樊开连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辉南县工业和信息化局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科学技术进步科职员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王振洋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集安市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工业和信息化局投资规划科科员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重点工业企业人员（2名）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张洪明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通化鑫隆医药包装彩印有限公司董事长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张海龙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通化金马药业集团股份有限公司总经理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白山市（3名）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突出贡献个人（1名）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280" w:leftChars="0" w:hanging="1280" w:hangingChars="40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宋飞艳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白山市发展和改革委员会副主任（原白山市工业和信息化局规划与投资科科长）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优秀项目服务秘书（2名）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李明徽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长白朝鲜族自治县中小企业服务中心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高  月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抚松县工业和信息化局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投资规划科科员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松原市（12名）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突出贡献个人（5名）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郝  伟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松原市人民政府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办公室综合二科科长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吴海涛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松原市发展和改革委员会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综合科科长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吕显峰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松原市统计局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投资科科长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孙延鹏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松原市财政局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产业科科长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李智慧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扶余市人民政府办公室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优秀项目服务秘书（5名）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李景辉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松原市工业和信息化局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规划投资与科技科科长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裴  育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松原市工业和信息化局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规划投资与科技科副科长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李佳奇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扶余市工业和信息化局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经济运行科科长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史毓婷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前郭县工业和信息化局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发展服务科科长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闵海波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吉林宁江经济开发区管理委员会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重点工业企业人员（2名）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刘国权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吉林省国权肉业股份有限公司总经理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魏玖明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吉林省松原石油化工股份有限公司副总经理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白城市（4名）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突出贡献个人（3名）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王玉敏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通榆县工业和信息化局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张洪涛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大安市工业和信息化局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运行办负责人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姜凤玉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镇赉县工业和信息化局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经济运行投资科负责人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重点工业企业人员（1名）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乔  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大安吉电绿氢能源有限公司总经理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延边州（10名）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突出贡献个人（5名）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李  锟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延边州工业和信息化局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投资与科技处处长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秦正延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延边州工业和信息化局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行业发展处处长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罗志国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延吉市工业和信息化局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杨春龙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和龙市工业和信息化局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苏金博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敦化市工业和信息化局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投资与科技科科长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优秀项目服务秘书（1名）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刘廷家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珲春市工业和信息化局</w:t>
      </w:r>
      <w:r>
        <w:rPr>
          <w:rFonts w:hint="eastAsia" w:ascii="仿宋_GB2312" w:hAnsi="仿宋_GB2312" w:cs="仿宋_GB2312"/>
          <w:b w:val="0"/>
          <w:bCs w:val="0"/>
          <w:lang w:val="en-US" w:eastAsia="zh-CN"/>
        </w:rPr>
        <w:t>投资科科长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重点工业企业人员（4名）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汪  芳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延边弘润服饰有限公司董事长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姜英良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吉林省广泰矿业有限责任公司高级工程师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陈明玉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吉林延边朝药药业有限公司董事长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孙永芳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汪清桃源小木耳实业有限公司董事长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531" w:right="1417" w:bottom="141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GNkNjY0MjU5NGU2NWZjMzQ3MWZlMTk5YWJjYWUifQ=="/>
  </w:docVars>
  <w:rsids>
    <w:rsidRoot w:val="4DA97113"/>
    <w:rsid w:val="00CA7EEA"/>
    <w:rsid w:val="097F1A8E"/>
    <w:rsid w:val="0A842879"/>
    <w:rsid w:val="0AE55920"/>
    <w:rsid w:val="104C720F"/>
    <w:rsid w:val="10B73813"/>
    <w:rsid w:val="15E71344"/>
    <w:rsid w:val="16135A37"/>
    <w:rsid w:val="194523AC"/>
    <w:rsid w:val="1E2523D1"/>
    <w:rsid w:val="20E406FC"/>
    <w:rsid w:val="2100305C"/>
    <w:rsid w:val="217976C4"/>
    <w:rsid w:val="23452FA8"/>
    <w:rsid w:val="23B56380"/>
    <w:rsid w:val="24973CD7"/>
    <w:rsid w:val="26812549"/>
    <w:rsid w:val="270B551B"/>
    <w:rsid w:val="27873B8F"/>
    <w:rsid w:val="2B067D9D"/>
    <w:rsid w:val="2C047EA4"/>
    <w:rsid w:val="2D240C6D"/>
    <w:rsid w:val="331309CD"/>
    <w:rsid w:val="34405167"/>
    <w:rsid w:val="36D6068F"/>
    <w:rsid w:val="3BA725FA"/>
    <w:rsid w:val="3C471DB0"/>
    <w:rsid w:val="3DEE4511"/>
    <w:rsid w:val="3EC7481D"/>
    <w:rsid w:val="417E3DFD"/>
    <w:rsid w:val="45D8210D"/>
    <w:rsid w:val="46144D30"/>
    <w:rsid w:val="47605E97"/>
    <w:rsid w:val="49B54134"/>
    <w:rsid w:val="4B407E73"/>
    <w:rsid w:val="4C0B7040"/>
    <w:rsid w:val="4C1E2465"/>
    <w:rsid w:val="4C743599"/>
    <w:rsid w:val="4DA97113"/>
    <w:rsid w:val="4FE12A6F"/>
    <w:rsid w:val="52C93C44"/>
    <w:rsid w:val="534F6A0E"/>
    <w:rsid w:val="54901A26"/>
    <w:rsid w:val="55DB13C7"/>
    <w:rsid w:val="570F0753"/>
    <w:rsid w:val="5C4001D5"/>
    <w:rsid w:val="5C890837"/>
    <w:rsid w:val="5CFF1E3E"/>
    <w:rsid w:val="5D7F539F"/>
    <w:rsid w:val="62194F9B"/>
    <w:rsid w:val="65051FBC"/>
    <w:rsid w:val="654C22BA"/>
    <w:rsid w:val="69EC72A7"/>
    <w:rsid w:val="6BF37F42"/>
    <w:rsid w:val="6F611A51"/>
    <w:rsid w:val="73AB01D2"/>
    <w:rsid w:val="763E532E"/>
    <w:rsid w:val="786F7A21"/>
    <w:rsid w:val="79CA55A9"/>
    <w:rsid w:val="7CE217A1"/>
    <w:rsid w:val="7CE243B7"/>
    <w:rsid w:val="7D9B7810"/>
    <w:rsid w:val="7E2B6202"/>
    <w:rsid w:val="7F690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ind w:firstLine="720" w:firstLineChars="225"/>
    </w:pPr>
    <w:rPr>
      <w:rFonts w:eastAsia="仿宋_GB2312"/>
      <w:sz w:val="32"/>
    </w:rPr>
  </w:style>
  <w:style w:type="paragraph" w:styleId="4">
    <w:name w:val="Body Text"/>
    <w:basedOn w:val="1"/>
    <w:next w:val="1"/>
    <w:autoRedefine/>
    <w:qFormat/>
    <w:uiPriority w:val="0"/>
    <w:pPr>
      <w:ind w:left="111"/>
    </w:pPr>
    <w:rPr>
      <w:rFonts w:ascii="仿宋_GB2312" w:hAnsi="仿宋_GB2312" w:cs="黑体"/>
      <w:szCs w:val="32"/>
      <w:lang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&#25991;&#20214;%20&#27491;&#3083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模板文件 正确.wpt</Template>
  <Pages>7</Pages>
  <Words>3485</Words>
  <Characters>3714</Characters>
  <Lines>0</Lines>
  <Paragraphs>0</Paragraphs>
  <TotalTime>2</TotalTime>
  <ScaleCrop>false</ScaleCrop>
  <LinksUpToDate>false</LinksUpToDate>
  <CharactersWithSpaces>3722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2022-11-15T00:58:00Z</dcterms:created>
  <dc:creator>Administrator</dc:creator>
  <cp:lastModifiedBy>那个少年</cp:lastModifiedBy>
  <dcterms:modified xsi:type="dcterms:W3CDTF">2024-03-07T06:59:39Z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A84A681F96D64723855FB325570B54E9_13</vt:lpwstr>
  </property>
</Properties>
</file>