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/>
          <w:b/>
          <w:sz w:val="44"/>
          <w:szCs w:val="44"/>
        </w:rPr>
      </w:pPr>
      <w:r>
        <w:pict>
          <v:shape id="_x0000_i1025" o:spt="136" type="#_x0000_t136" style="height:51pt;width:431.45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洮南市疾病预防控制中心" style="font-family:宋体;font-size:44pt;font-weight:bold;v-rotate-letters:f;v-same-letter-heights:t;v-text-align:center;"/>
            <w10:wrap type="none"/>
            <w10:anchorlock/>
          </v:shape>
        </w:pict>
      </w:r>
    </w:p>
    <w:p>
      <w:pPr>
        <w:ind w:left="1260" w:leftChars="600" w:firstLine="1876" w:firstLineChars="584"/>
        <w:rPr>
          <w:rFonts w:hint="eastAsia" w:ascii="宋体" w:hAnsi="宋体" w:eastAsia="宋体" w:cs="仿宋"/>
          <w:b/>
          <w:sz w:val="32"/>
          <w:szCs w:val="32"/>
        </w:rPr>
      </w:pPr>
    </w:p>
    <w:p>
      <w:pPr>
        <w:ind w:left="1260" w:leftChars="600" w:firstLine="1876" w:firstLineChars="584"/>
        <w:rPr>
          <w:rFonts w:hint="eastAsia" w:ascii="宋体" w:hAnsi="宋体" w:eastAsia="宋体" w:cs="仿宋"/>
          <w:b/>
          <w:sz w:val="32"/>
          <w:szCs w:val="32"/>
        </w:rPr>
      </w:pPr>
      <w:r>
        <w:rPr>
          <w:rFonts w:hint="eastAsia" w:ascii="宋体" w:hAnsi="宋体" w:eastAsia="宋体" w:cs="仿宋"/>
          <w:b/>
          <w:sz w:val="32"/>
          <w:szCs w:val="32"/>
        </w:rPr>
        <w:t>洮市疾控[</w:t>
      </w:r>
      <w:r>
        <w:rPr>
          <w:rFonts w:hint="eastAsia" w:ascii="宋体" w:hAnsi="宋体" w:eastAsia="宋体" w:cs="仿宋"/>
          <w:b/>
          <w:sz w:val="32"/>
          <w:szCs w:val="32"/>
          <w:lang w:val="en-US" w:eastAsia="zh-CN"/>
        </w:rPr>
        <w:t>2020</w:t>
      </w:r>
      <w:r>
        <w:rPr>
          <w:rFonts w:hint="eastAsia" w:ascii="宋体" w:hAnsi="宋体" w:eastAsia="宋体" w:cs="仿宋"/>
          <w:b/>
          <w:sz w:val="32"/>
          <w:szCs w:val="32"/>
        </w:rPr>
        <w:t>]</w:t>
      </w:r>
      <w:r>
        <w:rPr>
          <w:rFonts w:hint="eastAsia" w:ascii="宋体" w:hAnsi="宋体" w:eastAsia="宋体" w:cs="仿宋"/>
          <w:b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仿宋"/>
          <w:b/>
          <w:sz w:val="32"/>
          <w:szCs w:val="32"/>
        </w:rPr>
        <w:t>号</w:t>
      </w:r>
    </w:p>
    <w:p>
      <w:pPr>
        <w:jc w:val="center"/>
        <w:rPr>
          <w:rFonts w:hint="eastAsia"/>
          <w:b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246380</wp:posOffset>
                </wp:positionV>
                <wp:extent cx="5600700" cy="0"/>
                <wp:effectExtent l="0" t="13970" r="0" b="1460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10.1pt;margin-top:19.4pt;height:0pt;width:441pt;z-index:251658240;mso-width-relative:page;mso-height-relative:page;" filled="f" stroked="t" coordsize="21600,21600" o:gfxdata="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FJc7I1wAAAAgBAAAPAAAAAAAAAAEA&#10;IAAAACIAAABkcnMvZG93bnJldi54bWxQSwECFAAUAAAACACHTuJADAT879cBAACYAwAADgAAAAAA&#10;AAABACAAAAAmAQAAZHJzL2Uyb0RvYy54bWxQSwUGAAAAAAYABgBZAQAAbw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left="663" w:hanging="542" w:hangingChars="150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关于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《</w:t>
      </w:r>
      <w:r>
        <w:rPr>
          <w:rFonts w:hint="eastAsia" w:ascii="宋体" w:hAnsi="宋体" w:cs="宋体"/>
          <w:b/>
          <w:sz w:val="36"/>
          <w:szCs w:val="36"/>
        </w:rPr>
        <w:t>20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20</w:t>
      </w:r>
      <w:r>
        <w:rPr>
          <w:rFonts w:hint="eastAsia" w:ascii="宋体" w:hAnsi="宋体" w:cs="宋体"/>
          <w:b/>
          <w:sz w:val="36"/>
          <w:szCs w:val="36"/>
        </w:rPr>
        <w:t>年第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一</w:t>
      </w:r>
      <w:r>
        <w:rPr>
          <w:rFonts w:hint="eastAsia" w:ascii="宋体" w:hAnsi="宋体" w:cs="宋体"/>
          <w:b/>
          <w:sz w:val="36"/>
          <w:szCs w:val="36"/>
        </w:rPr>
        <w:t>季度洮南市市政供水</w:t>
      </w:r>
    </w:p>
    <w:p>
      <w:pPr>
        <w:ind w:left="663" w:hanging="542" w:hangingChars="150"/>
        <w:jc w:val="center"/>
        <w:rPr>
          <w:rFonts w:hint="eastAsia" w:ascii="宋体" w:hAnsi="宋体" w:eastAsia="宋体" w:cs="宋体"/>
          <w:b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sz w:val="36"/>
          <w:szCs w:val="36"/>
        </w:rPr>
        <w:t>水质卫生监测结果报告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》信息发布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依据吉林省政府办公厅《吉林省落实水污染防治行动计划工作方案》及吉林省卫生和计划生育委员会文件《关于建立水质检测信息发布制度的通知》吉卫疾控发【2016】9号的要求，每季度向社会公开饮水安全状况信息的要求，市疾控中心每季度开展市政供水水质卫生检测。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一、监测目的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定期监测、检测和评估居民饮用水水质安全状况，每季度向社会公布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二、监测范围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市政供水及自建供水末梢水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三、监测点设置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城区共设1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sz w:val="32"/>
          <w:szCs w:val="32"/>
        </w:rPr>
        <w:t>个监测点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洮南市自来水有限责任公司（育英西路1723号）</w:t>
      </w:r>
    </w:p>
    <w:p>
      <w:pPr>
        <w:spacing w:line="360" w:lineRule="auto"/>
        <w:ind w:firstLine="640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sz w:val="32"/>
          <w:szCs w:val="32"/>
        </w:rPr>
        <w:t>号泵站：</w:t>
      </w:r>
      <w:r>
        <w:rPr>
          <w:rFonts w:hint="eastAsia" w:ascii="宋体" w:hAnsi="宋体" w:cs="宋体"/>
          <w:sz w:val="32"/>
          <w:szCs w:val="32"/>
          <w:lang w:eastAsia="zh-CN"/>
        </w:rPr>
        <w:t>富文东路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519-17号</w:t>
      </w:r>
    </w:p>
    <w:p>
      <w:pPr>
        <w:spacing w:line="360" w:lineRule="auto"/>
        <w:ind w:firstLine="640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cs="宋体"/>
          <w:sz w:val="32"/>
          <w:szCs w:val="32"/>
        </w:rPr>
        <w:t>号泵站：</w:t>
      </w:r>
      <w:r>
        <w:rPr>
          <w:rFonts w:hint="eastAsia" w:ascii="宋体" w:hAnsi="宋体" w:cs="宋体"/>
          <w:sz w:val="32"/>
          <w:szCs w:val="32"/>
          <w:lang w:eastAsia="zh-CN"/>
        </w:rPr>
        <w:t>临洮东路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425号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光明</w:t>
      </w:r>
      <w:r>
        <w:rPr>
          <w:rFonts w:hint="eastAsia" w:ascii="宋体" w:hAnsi="宋体" w:cs="宋体"/>
          <w:sz w:val="32"/>
          <w:szCs w:val="32"/>
          <w:lang w:eastAsia="zh-CN"/>
        </w:rPr>
        <w:t>南街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1442</w:t>
      </w:r>
      <w:r>
        <w:rPr>
          <w:rFonts w:hint="eastAsia" w:ascii="宋体" w:hAnsi="宋体" w:cs="宋体"/>
          <w:sz w:val="32"/>
          <w:szCs w:val="32"/>
        </w:rPr>
        <w:t>号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广昌</w:t>
      </w:r>
      <w:r>
        <w:rPr>
          <w:rFonts w:hint="eastAsia" w:ascii="宋体" w:hAnsi="宋体" w:cs="宋体"/>
          <w:sz w:val="32"/>
          <w:szCs w:val="32"/>
          <w:lang w:eastAsia="zh-CN"/>
        </w:rPr>
        <w:t>东</w:t>
      </w:r>
      <w:r>
        <w:rPr>
          <w:rFonts w:hint="eastAsia" w:ascii="宋体" w:hAnsi="宋体" w:cs="宋体"/>
          <w:sz w:val="32"/>
          <w:szCs w:val="32"/>
        </w:rPr>
        <w:t>路</w:t>
      </w:r>
      <w:r>
        <w:rPr>
          <w:rFonts w:hint="eastAsia" w:ascii="宋体" w:hAnsi="宋体" w:cs="宋体"/>
          <w:sz w:val="32"/>
          <w:szCs w:val="32"/>
          <w:lang w:val="en-US" w:eastAsia="zh-CN"/>
        </w:rPr>
        <w:t>839</w:t>
      </w:r>
      <w:r>
        <w:rPr>
          <w:rFonts w:hint="eastAsia" w:ascii="宋体" w:hAnsi="宋体" w:cs="宋体"/>
          <w:sz w:val="32"/>
          <w:szCs w:val="32"/>
        </w:rPr>
        <w:t>号</w:t>
      </w:r>
    </w:p>
    <w:p>
      <w:pPr>
        <w:spacing w:line="360" w:lineRule="auto"/>
        <w:ind w:firstLine="640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繁荣东路</w:t>
      </w:r>
      <w:r>
        <w:rPr>
          <w:rFonts w:hint="eastAsia" w:ascii="宋体" w:hAnsi="宋体" w:cs="宋体"/>
          <w:sz w:val="32"/>
          <w:szCs w:val="32"/>
          <w:lang w:val="en-US" w:eastAsia="zh-CN"/>
        </w:rPr>
        <w:t>759号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第二小学（光明南街2000号）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广昌</w:t>
      </w:r>
      <w:r>
        <w:rPr>
          <w:rFonts w:hint="eastAsia" w:ascii="宋体" w:hAnsi="宋体" w:cs="宋体"/>
          <w:sz w:val="32"/>
          <w:szCs w:val="32"/>
          <w:lang w:eastAsia="zh-CN"/>
        </w:rPr>
        <w:t>西</w:t>
      </w:r>
      <w:r>
        <w:rPr>
          <w:rFonts w:hint="eastAsia" w:ascii="宋体" w:hAnsi="宋体" w:cs="宋体"/>
          <w:sz w:val="32"/>
          <w:szCs w:val="32"/>
        </w:rPr>
        <w:t>路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208</w:t>
      </w:r>
      <w:r>
        <w:rPr>
          <w:rFonts w:hint="eastAsia" w:ascii="宋体" w:hAnsi="宋体" w:cs="宋体"/>
          <w:sz w:val="32"/>
          <w:szCs w:val="32"/>
        </w:rPr>
        <w:t>号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广昌东路1</w:t>
      </w:r>
      <w:r>
        <w:rPr>
          <w:rFonts w:hint="eastAsia" w:ascii="宋体" w:hAnsi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cs="宋体"/>
          <w:sz w:val="32"/>
          <w:szCs w:val="32"/>
        </w:rPr>
        <w:t>03号</w:t>
      </w:r>
    </w:p>
    <w:p>
      <w:pPr>
        <w:spacing w:line="360" w:lineRule="auto"/>
        <w:ind w:firstLine="640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兴安南街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205号</w:t>
      </w:r>
    </w:p>
    <w:p>
      <w:pPr>
        <w:spacing w:line="360" w:lineRule="auto"/>
        <w:ind w:firstLine="640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双河西路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517号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洮南市热电有限责任公司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四、监测内容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（一）水样的采集、保存和运输要求：具体按照现行《生活饮用水标准检验方法》（GB/T5750-2006）进行。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(二) 监测频率：每季度监测一次 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（三）评价标准:按现行的国家《生活饮用水卫生标准》 （GB5749-2006）进行。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（四）监测指标：共监测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30</w:t>
      </w:r>
      <w:r>
        <w:rPr>
          <w:rFonts w:hint="eastAsia" w:ascii="宋体" w:hAnsi="宋体" w:cs="宋体"/>
          <w:sz w:val="32"/>
          <w:szCs w:val="32"/>
        </w:rPr>
        <w:t>项，其中感官性状和一般化学指标1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sz w:val="32"/>
          <w:szCs w:val="32"/>
        </w:rPr>
        <w:t>项，包括色度（度）、浑浊度（NTU）、臭和味（描述）、肉眼可见物（描述）、pH、铝（mg/L）、铁（mg/L）、锰（mg/L）、铜（mg/L）、锌（mg/L）、氯化物（mg/L）、硫酸盐（mg/L）、溶解性总固体（mg/L）、总硬度（mg/L以CaCO3计）、耗氧量（mg/L）</w:t>
      </w:r>
      <w:r>
        <w:rPr>
          <w:rFonts w:hint="eastAsia" w:ascii="宋体" w:hAnsi="宋体" w:cs="宋体"/>
          <w:sz w:val="32"/>
          <w:szCs w:val="32"/>
          <w:lang w:eastAsia="zh-CN"/>
        </w:rPr>
        <w:t>；</w:t>
      </w:r>
      <w:r>
        <w:rPr>
          <w:rFonts w:hint="eastAsia" w:ascii="宋体" w:hAnsi="宋体" w:cs="宋体"/>
          <w:sz w:val="32"/>
          <w:szCs w:val="32"/>
        </w:rPr>
        <w:t>毒理学指标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cs="宋体"/>
          <w:sz w:val="32"/>
          <w:szCs w:val="32"/>
        </w:rPr>
        <w:t>项，包括砷（mg/L）、镉（mg/L）、铬（mg/L）、铅（mg/L）、汞（mg/L）、硒（mg/L）、氟化物（mg/L）、硝酸盐（以N计）（mg/L）、三氯甲烷（mg/L）；微生物学指标4项，包括菌落总数（CFU/mL）、总大肠菌群（MPN/100mL或CFU/100mL）、耐热大肠菌群（MPN/100mL或CFU/100mL）、大肠埃希氏菌（MPN/100mL或CFU/100mL）；</w:t>
      </w:r>
      <w:r>
        <w:rPr>
          <w:rFonts w:hint="eastAsia" w:ascii="宋体" w:hAnsi="宋体" w:cs="宋体"/>
          <w:sz w:val="32"/>
          <w:szCs w:val="32"/>
          <w:lang w:eastAsia="zh-CN"/>
        </w:rPr>
        <w:t>消毒剂指标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1项，游离氯；</w:t>
      </w:r>
      <w:r>
        <w:rPr>
          <w:rFonts w:hint="eastAsia" w:ascii="宋体" w:hAnsi="宋体" w:cs="宋体"/>
          <w:sz w:val="32"/>
          <w:szCs w:val="32"/>
        </w:rPr>
        <w:t>非常规指标1项，氨氮。</w:t>
      </w:r>
    </w:p>
    <w:p>
      <w:pPr>
        <w:spacing w:line="360" w:lineRule="auto"/>
        <w:ind w:firstLine="633" w:firstLineChars="198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五、监测结果报告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按照《生活饮用水卫生标准》（GB5749-2006）, 12份水样所检指标均符合国家标准。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宋体" w:hAnsi="宋体" w:cs="宋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宋体" w:hAnsi="宋体" w:cs="宋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宋体" w:hAnsi="宋体" w:cs="宋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宋体" w:hAnsi="宋体" w:cs="宋体"/>
          <w:sz w:val="32"/>
          <w:szCs w:val="32"/>
        </w:rPr>
      </w:pPr>
    </w:p>
    <w:p>
      <w:pPr>
        <w:spacing w:line="360" w:lineRule="auto"/>
        <w:ind w:left="3360" w:leftChars="1600" w:firstLine="800" w:firstLineChars="25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洮南市疾病预防控制中心</w:t>
      </w:r>
    </w:p>
    <w:p>
      <w:pPr>
        <w:spacing w:line="360" w:lineRule="auto"/>
        <w:ind w:left="3360" w:leftChars="1600" w:firstLine="1280" w:firstLineChars="4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20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20</w:t>
      </w:r>
      <w:r>
        <w:rPr>
          <w:rFonts w:hint="eastAsia" w:ascii="宋体" w:hAnsi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cs="宋体"/>
          <w:sz w:val="32"/>
          <w:szCs w:val="32"/>
        </w:rPr>
        <w:t>日</w:t>
      </w:r>
    </w:p>
    <w:p/>
    <w:p>
      <w:pPr>
        <w:jc w:val="center"/>
        <w:rPr>
          <w:rFonts w:hint="eastAsia"/>
          <w:b/>
          <w:sz w:val="44"/>
          <w:szCs w:val="44"/>
        </w:rPr>
      </w:pPr>
    </w:p>
    <w:sectPr>
      <w:footerReference r:id="rId3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122724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65"/>
    <w:rsid w:val="00026EB1"/>
    <w:rsid w:val="00044FD4"/>
    <w:rsid w:val="0006521E"/>
    <w:rsid w:val="000D28AD"/>
    <w:rsid w:val="00120C06"/>
    <w:rsid w:val="00146D35"/>
    <w:rsid w:val="00161A05"/>
    <w:rsid w:val="001D4D47"/>
    <w:rsid w:val="00202B4E"/>
    <w:rsid w:val="002C554F"/>
    <w:rsid w:val="00371CC3"/>
    <w:rsid w:val="003D575F"/>
    <w:rsid w:val="0044225F"/>
    <w:rsid w:val="00496414"/>
    <w:rsid w:val="00504DE6"/>
    <w:rsid w:val="0056573E"/>
    <w:rsid w:val="005A271F"/>
    <w:rsid w:val="005B6C34"/>
    <w:rsid w:val="006505A7"/>
    <w:rsid w:val="00666FF9"/>
    <w:rsid w:val="00677FCE"/>
    <w:rsid w:val="0074635E"/>
    <w:rsid w:val="00754EA4"/>
    <w:rsid w:val="007F2E7E"/>
    <w:rsid w:val="00875AD2"/>
    <w:rsid w:val="00935989"/>
    <w:rsid w:val="009450C7"/>
    <w:rsid w:val="00992952"/>
    <w:rsid w:val="009B7047"/>
    <w:rsid w:val="009C1CFB"/>
    <w:rsid w:val="009E439A"/>
    <w:rsid w:val="00A07807"/>
    <w:rsid w:val="00A21209"/>
    <w:rsid w:val="00A3261D"/>
    <w:rsid w:val="00C821B1"/>
    <w:rsid w:val="00C92A2E"/>
    <w:rsid w:val="00CD693F"/>
    <w:rsid w:val="00CE47C3"/>
    <w:rsid w:val="00D03BC2"/>
    <w:rsid w:val="00D33465"/>
    <w:rsid w:val="00D43A55"/>
    <w:rsid w:val="00D90073"/>
    <w:rsid w:val="00DB77CF"/>
    <w:rsid w:val="00E06A65"/>
    <w:rsid w:val="00E26CBD"/>
    <w:rsid w:val="00EB71A7"/>
    <w:rsid w:val="00EF36F6"/>
    <w:rsid w:val="00F35F05"/>
    <w:rsid w:val="00F540FF"/>
    <w:rsid w:val="00F61388"/>
    <w:rsid w:val="00F7556C"/>
    <w:rsid w:val="00F767C8"/>
    <w:rsid w:val="00F908CD"/>
    <w:rsid w:val="00F9336B"/>
    <w:rsid w:val="00FA19A3"/>
    <w:rsid w:val="00FB7593"/>
    <w:rsid w:val="1485797E"/>
    <w:rsid w:val="16895A0C"/>
    <w:rsid w:val="43BE6BB3"/>
    <w:rsid w:val="4DC029ED"/>
    <w:rsid w:val="5AD3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1"/>
    <w:pPr>
      <w:autoSpaceDE w:val="0"/>
      <w:autoSpaceDN w:val="0"/>
      <w:ind w:left="106"/>
      <w:jc w:val="left"/>
    </w:pPr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qFormat/>
    <w:uiPriority w:val="1"/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8">
    <w:name w:val="List Paragraph"/>
    <w:basedOn w:val="1"/>
    <w:qFormat/>
    <w:uiPriority w:val="1"/>
    <w:pPr>
      <w:ind w:firstLine="420" w:firstLineChars="200"/>
    </w:p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522</Words>
  <Characters>2981</Characters>
  <Lines>24</Lines>
  <Paragraphs>6</Paragraphs>
  <TotalTime>1</TotalTime>
  <ScaleCrop>false</ScaleCrop>
  <LinksUpToDate>false</LinksUpToDate>
  <CharactersWithSpaces>3497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2020-02-02T23:43:00Z</dcterms:created>
  <dc:creator>Administrator</dc:creator>
  <cp:lastModifiedBy>毕文才</cp:lastModifiedBy>
  <cp:lastPrinted>2020-04-08T01:23:00Z</cp:lastPrinted>
  <dcterms:modified xsi:type="dcterms:W3CDTF">2020-04-14T07:59:36Z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